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4A4A60" w14:paraId="672ECEEA" w14:textId="77777777" w:rsidTr="003F08E4">
        <w:trPr>
          <w:gridAfter w:val="1"/>
          <w:wAfter w:w="2835" w:type="dxa"/>
          <w:cantSplit/>
          <w:trHeight w:val="569"/>
        </w:trPr>
        <w:tc>
          <w:tcPr>
            <w:tcW w:w="4786" w:type="dxa"/>
            <w:shd w:val="clear" w:color="auto" w:fill="BFBFBF"/>
            <w:vAlign w:val="center"/>
          </w:tcPr>
          <w:p w14:paraId="672ECEE8" w14:textId="77777777" w:rsidR="00C97D1C" w:rsidRPr="00D4431F" w:rsidRDefault="00FC40A3" w:rsidP="003F08E4">
            <w:pPr>
              <w:spacing w:line="240" w:lineRule="auto"/>
              <w:jc w:val="center"/>
              <w:rPr>
                <w:rFonts w:cstheme="minorHAnsi"/>
                <w:b/>
                <w:bCs/>
              </w:rPr>
            </w:pPr>
            <w:bookmarkStart w:id="0" w:name="_GoBack"/>
            <w:bookmarkEnd w:id="0"/>
            <w:r>
              <w:rPr>
                <w:rFonts w:cstheme="minorHAnsi"/>
                <w:b/>
                <w:bCs/>
              </w:rPr>
              <w:t>Report to</w:t>
            </w:r>
          </w:p>
        </w:tc>
        <w:tc>
          <w:tcPr>
            <w:tcW w:w="2268" w:type="dxa"/>
            <w:gridSpan w:val="2"/>
            <w:shd w:val="clear" w:color="auto" w:fill="BFBFBF"/>
            <w:vAlign w:val="center"/>
          </w:tcPr>
          <w:p w14:paraId="672ECEE9" w14:textId="77777777" w:rsidR="00C97D1C" w:rsidRPr="00D4431F" w:rsidRDefault="00FC40A3" w:rsidP="003F08E4">
            <w:pPr>
              <w:spacing w:line="240" w:lineRule="auto"/>
              <w:jc w:val="center"/>
              <w:rPr>
                <w:rFonts w:cstheme="minorHAnsi"/>
                <w:b/>
                <w:bCs/>
              </w:rPr>
            </w:pPr>
            <w:r w:rsidRPr="00D4431F">
              <w:rPr>
                <w:rFonts w:cstheme="minorHAnsi"/>
                <w:b/>
                <w:bCs/>
              </w:rPr>
              <w:t>O</w:t>
            </w:r>
            <w:r>
              <w:rPr>
                <w:rFonts w:cstheme="minorHAnsi"/>
                <w:b/>
                <w:bCs/>
              </w:rPr>
              <w:t>n</w:t>
            </w:r>
          </w:p>
        </w:tc>
      </w:tr>
      <w:tr w:rsidR="004A4A60" w14:paraId="672ECEED" w14:textId="77777777" w:rsidTr="003F08E4">
        <w:trPr>
          <w:gridAfter w:val="1"/>
          <w:wAfter w:w="2835" w:type="dxa"/>
          <w:cantSplit/>
          <w:trHeight w:val="654"/>
        </w:trPr>
        <w:tc>
          <w:tcPr>
            <w:tcW w:w="4786" w:type="dxa"/>
            <w:tcBorders>
              <w:bottom w:val="nil"/>
            </w:tcBorders>
            <w:vAlign w:val="center"/>
          </w:tcPr>
          <w:p w14:paraId="672ECEEB" w14:textId="77777777" w:rsidR="00C97D1C" w:rsidRPr="00D4431F" w:rsidRDefault="00FC40A3" w:rsidP="003F08E4">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14:paraId="672ECEEC" w14:textId="77777777" w:rsidR="00C97D1C" w:rsidRPr="00D4431F" w:rsidRDefault="00FC40A3" w:rsidP="003F08E4">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25</w:t>
            </w:r>
            <w:r w:rsidRPr="00D3450A">
              <w:rPr>
                <w:rFonts w:cstheme="minorHAnsi"/>
                <w:b/>
                <w:bCs/>
                <w:vertAlign w:val="superscript"/>
              </w:rPr>
              <w:t>th</w:t>
            </w:r>
            <w:r>
              <w:rPr>
                <w:rFonts w:cstheme="minorHAnsi"/>
                <w:b/>
                <w:bCs/>
              </w:rPr>
              <w:t xml:space="preserve"> May 2021</w:t>
            </w:r>
            <w:r>
              <w:rPr>
                <w:rFonts w:cstheme="minorHAnsi"/>
                <w:b/>
                <w:bCs/>
              </w:rPr>
              <w:fldChar w:fldCharType="end"/>
            </w:r>
          </w:p>
        </w:tc>
      </w:tr>
      <w:tr w:rsidR="004A4A60" w14:paraId="672ECEEF" w14:textId="77777777" w:rsidTr="003F08E4">
        <w:trPr>
          <w:gridAfter w:val="1"/>
          <w:wAfter w:w="2835" w:type="dxa"/>
          <w:cantSplit/>
          <w:trHeight w:val="560"/>
        </w:trPr>
        <w:tc>
          <w:tcPr>
            <w:tcW w:w="7054" w:type="dxa"/>
            <w:gridSpan w:val="3"/>
            <w:tcBorders>
              <w:left w:val="nil"/>
              <w:right w:val="nil"/>
            </w:tcBorders>
          </w:tcPr>
          <w:p w14:paraId="672ECEEE" w14:textId="77777777" w:rsidR="00C97D1C" w:rsidRPr="00D4431F" w:rsidRDefault="002625D9" w:rsidP="003F08E4">
            <w:pPr>
              <w:spacing w:line="240" w:lineRule="auto"/>
              <w:jc w:val="both"/>
              <w:rPr>
                <w:rFonts w:cstheme="minorHAnsi"/>
                <w:b/>
                <w:bCs/>
              </w:rPr>
            </w:pPr>
          </w:p>
        </w:tc>
      </w:tr>
      <w:tr w:rsidR="004A4A60" w14:paraId="672ECEF2" w14:textId="77777777" w:rsidTr="003F08E4">
        <w:trPr>
          <w:cantSplit/>
        </w:trPr>
        <w:tc>
          <w:tcPr>
            <w:tcW w:w="6912" w:type="dxa"/>
            <w:gridSpan w:val="2"/>
            <w:shd w:val="clear" w:color="auto" w:fill="BFBFBF"/>
            <w:vAlign w:val="center"/>
          </w:tcPr>
          <w:p w14:paraId="672ECEF0" w14:textId="77777777" w:rsidR="00C97D1C" w:rsidRPr="00D4431F" w:rsidRDefault="00FC40A3" w:rsidP="003F08E4">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14:paraId="672ECEF1" w14:textId="77777777" w:rsidR="00C97D1C" w:rsidRPr="00D4431F" w:rsidRDefault="00FC40A3" w:rsidP="003F08E4">
            <w:pPr>
              <w:spacing w:line="240" w:lineRule="auto"/>
              <w:jc w:val="center"/>
              <w:rPr>
                <w:rFonts w:cstheme="minorHAnsi"/>
                <w:b/>
                <w:bCs/>
              </w:rPr>
            </w:pPr>
            <w:r>
              <w:rPr>
                <w:rFonts w:cstheme="minorHAnsi"/>
                <w:b/>
                <w:bCs/>
              </w:rPr>
              <w:t>Report of</w:t>
            </w:r>
          </w:p>
        </w:tc>
      </w:tr>
      <w:tr w:rsidR="004A4A60" w14:paraId="672ECEF5" w14:textId="77777777" w:rsidTr="003F08E4">
        <w:trPr>
          <w:cantSplit/>
          <w:trHeight w:val="667"/>
        </w:trPr>
        <w:tc>
          <w:tcPr>
            <w:tcW w:w="6912" w:type="dxa"/>
            <w:gridSpan w:val="2"/>
            <w:vAlign w:val="center"/>
          </w:tcPr>
          <w:p w14:paraId="672ECEF3" w14:textId="77777777" w:rsidR="00C97D1C" w:rsidRPr="00CA04F3" w:rsidRDefault="00FC40A3" w:rsidP="003F08E4">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Key Contracts and Partnerships Framework</w:t>
            </w:r>
            <w:r>
              <w:rPr>
                <w:rFonts w:asciiTheme="majorHAnsi" w:hAnsiTheme="majorHAnsi" w:cstheme="majorHAnsi"/>
                <w:sz w:val="22"/>
              </w:rPr>
              <w:fldChar w:fldCharType="end"/>
            </w:r>
          </w:p>
        </w:tc>
        <w:tc>
          <w:tcPr>
            <w:tcW w:w="2977" w:type="dxa"/>
            <w:gridSpan w:val="2"/>
            <w:vAlign w:val="center"/>
          </w:tcPr>
          <w:p w14:paraId="672ECEF4" w14:textId="77777777" w:rsidR="00C97D1C" w:rsidRPr="00D4431F" w:rsidRDefault="00FC40A3" w:rsidP="003F08E4">
            <w:pPr>
              <w:spacing w:line="240" w:lineRule="auto"/>
              <w:jc w:val="center"/>
              <w:rPr>
                <w:rFonts w:cstheme="minorHAnsi"/>
                <w:b/>
                <w:bCs/>
              </w:rPr>
            </w:pPr>
            <w:r>
              <w:rPr>
                <w:rFonts w:cstheme="minorHAnsi"/>
                <w:b/>
                <w:bCs/>
              </w:rPr>
              <w:t>Deputy Chief Executive</w:t>
            </w: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end"/>
            </w:r>
          </w:p>
        </w:tc>
      </w:tr>
    </w:tbl>
    <w:p w14:paraId="672ECEF6" w14:textId="77777777" w:rsidR="00C97D1C" w:rsidRPr="00D4431F" w:rsidRDefault="002625D9" w:rsidP="00C97D1C">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A4A60" w14:paraId="672ECEF9" w14:textId="77777777" w:rsidTr="003F08E4">
        <w:tc>
          <w:tcPr>
            <w:tcW w:w="6652" w:type="dxa"/>
            <w:shd w:val="clear" w:color="auto" w:fill="auto"/>
          </w:tcPr>
          <w:p w14:paraId="672ECEF7" w14:textId="77777777" w:rsidR="00C97D1C" w:rsidRPr="00D4431F" w:rsidRDefault="00FC40A3" w:rsidP="003F08E4">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672ECEF8" w14:textId="77777777" w:rsidR="00C97D1C" w:rsidRPr="00646A43" w:rsidRDefault="00FC40A3" w:rsidP="003F08E4">
            <w:pPr>
              <w:spacing w:after="0" w:line="240" w:lineRule="auto"/>
              <w:jc w:val="both"/>
              <w:rPr>
                <w:rFonts w:cstheme="minorHAnsi"/>
                <w:bCs/>
              </w:rPr>
            </w:pPr>
            <w:r w:rsidRPr="00D4431F">
              <w:rPr>
                <w:rFonts w:cstheme="minorHAnsi"/>
                <w:bCs/>
              </w:rPr>
              <w:t xml:space="preserve">No </w:t>
            </w:r>
          </w:p>
        </w:tc>
      </w:tr>
    </w:tbl>
    <w:p w14:paraId="672ECEFA" w14:textId="77777777" w:rsidR="00C97D1C" w:rsidRPr="00D4431F" w:rsidRDefault="002625D9" w:rsidP="00C97D1C">
      <w:pPr>
        <w:spacing w:line="240" w:lineRule="auto"/>
        <w:jc w:val="both"/>
        <w:rPr>
          <w:rFonts w:cstheme="minorHAnsi"/>
          <w:b/>
          <w:bCs/>
        </w:rPr>
      </w:pPr>
    </w:p>
    <w:p w14:paraId="672ECEFB" w14:textId="77777777" w:rsidR="00C97D1C" w:rsidRPr="00CA04F3" w:rsidRDefault="00FC40A3" w:rsidP="00C97D1C">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672ECEFC" w14:textId="77777777" w:rsidR="00C97D1C" w:rsidRPr="00CA04F3" w:rsidRDefault="00FC40A3" w:rsidP="00C97D1C">
      <w:pPr>
        <w:numPr>
          <w:ilvl w:val="0"/>
          <w:numId w:val="8"/>
        </w:numPr>
        <w:spacing w:after="0" w:line="240" w:lineRule="auto"/>
        <w:jc w:val="both"/>
        <w:rPr>
          <w:rFonts w:cstheme="minorHAnsi"/>
          <w:bCs/>
          <w:i/>
        </w:rPr>
      </w:pPr>
      <w:r>
        <w:rPr>
          <w:rFonts w:cstheme="minorHAnsi"/>
          <w:bCs/>
          <w:iCs/>
        </w:rPr>
        <w:t>To present the Key Contracts and Partnerships Framework (included at appendix A) for South Ribble Borough Council.</w:t>
      </w:r>
    </w:p>
    <w:p w14:paraId="672ECEFD" w14:textId="77777777" w:rsidR="00C97D1C" w:rsidRDefault="00FC40A3" w:rsidP="00C97D1C">
      <w:pPr>
        <w:pStyle w:val="Heading2"/>
        <w:rPr>
          <w:rFonts w:asciiTheme="majorHAnsi" w:hAnsiTheme="majorHAnsi" w:cstheme="majorHAnsi"/>
          <w:sz w:val="22"/>
        </w:rPr>
      </w:pPr>
      <w:r w:rsidRPr="00CA04F3">
        <w:rPr>
          <w:rFonts w:asciiTheme="majorHAnsi" w:hAnsiTheme="majorHAnsi" w:cstheme="majorHAnsi"/>
          <w:sz w:val="22"/>
        </w:rPr>
        <w:t>Recommendations</w:t>
      </w:r>
    </w:p>
    <w:p w14:paraId="672ECEFE" w14:textId="77777777" w:rsidR="00C97D1C" w:rsidRPr="00CA04F3" w:rsidRDefault="00FC40A3" w:rsidP="00C97D1C">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 xml:space="preserve">To endorse the Key Contracts and Partnerships Framework for approval by Cabinet. </w:t>
      </w:r>
    </w:p>
    <w:p w14:paraId="672ECEFF" w14:textId="77777777" w:rsidR="00C97D1C" w:rsidRPr="00CA04F3" w:rsidRDefault="00FC40A3" w:rsidP="00C97D1C">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672ECF00" w14:textId="77777777" w:rsidR="00C97D1C" w:rsidRPr="0076284C" w:rsidRDefault="00FC40A3" w:rsidP="00C97D1C">
      <w:pPr>
        <w:pStyle w:val="ListParagraph"/>
        <w:numPr>
          <w:ilvl w:val="0"/>
          <w:numId w:val="8"/>
        </w:numPr>
        <w:rPr>
          <w:rFonts w:cstheme="minorHAnsi"/>
          <w:bCs/>
          <w:iCs/>
        </w:rPr>
      </w:pPr>
      <w:r w:rsidRPr="0076284C">
        <w:rPr>
          <w:rFonts w:cstheme="minorHAnsi"/>
          <w:bCs/>
          <w:iCs/>
        </w:rPr>
        <w:t xml:space="preserve">As part of the South Ribble Annual Governance Statement there </w:t>
      </w:r>
      <w:r>
        <w:rPr>
          <w:rFonts w:cstheme="minorHAnsi"/>
          <w:bCs/>
          <w:iCs/>
        </w:rPr>
        <w:t>i</w:t>
      </w:r>
      <w:r w:rsidRPr="0076284C">
        <w:rPr>
          <w:rFonts w:cstheme="minorHAnsi"/>
          <w:bCs/>
          <w:iCs/>
        </w:rPr>
        <w:t xml:space="preserve">s an action to develop a </w:t>
      </w:r>
      <w:r>
        <w:rPr>
          <w:rFonts w:cstheme="minorHAnsi"/>
          <w:bCs/>
          <w:iCs/>
        </w:rPr>
        <w:t>Key Contracts and Partnerships Framework</w:t>
      </w:r>
      <w:r w:rsidRPr="0076284C">
        <w:rPr>
          <w:rFonts w:cstheme="minorHAnsi"/>
          <w:bCs/>
          <w:iCs/>
        </w:rPr>
        <w:t xml:space="preserve"> to ensure effective monitoring of key contracts and partnerships to demonstrate and evidence that they are delivering effective, efficient and economic services providing best value for the council.</w:t>
      </w:r>
    </w:p>
    <w:p w14:paraId="672ECF01" w14:textId="77777777" w:rsidR="00C97D1C" w:rsidRDefault="00FC40A3" w:rsidP="00C97D1C">
      <w:pPr>
        <w:spacing w:after="0" w:line="240" w:lineRule="auto"/>
        <w:jc w:val="both"/>
        <w:rPr>
          <w:rFonts w:asciiTheme="majorHAnsi" w:hAnsiTheme="majorHAnsi" w:cstheme="majorHAnsi"/>
          <w:b/>
          <w:bCs/>
        </w:rPr>
      </w:pPr>
      <w:r w:rsidRPr="0076284C">
        <w:rPr>
          <w:rFonts w:asciiTheme="majorHAnsi" w:hAnsiTheme="majorHAnsi" w:cstheme="majorHAnsi"/>
          <w:b/>
          <w:bCs/>
        </w:rPr>
        <w:t>Other options considered and rejected</w:t>
      </w:r>
    </w:p>
    <w:p w14:paraId="672ECF02" w14:textId="77777777" w:rsidR="00C97D1C" w:rsidRDefault="002625D9" w:rsidP="00C97D1C">
      <w:pPr>
        <w:spacing w:after="0" w:line="240" w:lineRule="auto"/>
        <w:jc w:val="both"/>
        <w:rPr>
          <w:rFonts w:asciiTheme="majorHAnsi" w:hAnsiTheme="majorHAnsi" w:cstheme="majorHAnsi"/>
          <w:b/>
          <w:bCs/>
        </w:rPr>
      </w:pPr>
    </w:p>
    <w:p w14:paraId="672ECF03" w14:textId="77777777" w:rsidR="00C97D1C" w:rsidRPr="0076284C" w:rsidRDefault="00FC40A3" w:rsidP="00C97D1C">
      <w:pPr>
        <w:pStyle w:val="ListParagraph"/>
        <w:numPr>
          <w:ilvl w:val="0"/>
          <w:numId w:val="8"/>
        </w:numPr>
        <w:spacing w:after="0" w:line="240" w:lineRule="auto"/>
      </w:pPr>
      <w:r w:rsidRPr="0076284C">
        <w:rPr>
          <w:rFonts w:asciiTheme="majorHAnsi" w:hAnsiTheme="majorHAnsi" w:cstheme="majorHAnsi"/>
        </w:rPr>
        <w:t xml:space="preserve">The alternative is South Ribble Borough Council does not have a </w:t>
      </w:r>
      <w:r>
        <w:rPr>
          <w:rFonts w:asciiTheme="majorHAnsi" w:hAnsiTheme="majorHAnsi" w:cstheme="majorHAnsi"/>
        </w:rPr>
        <w:t>Key Contracts and Partnerships Framework</w:t>
      </w:r>
      <w:r w:rsidRPr="0076284C">
        <w:rPr>
          <w:rFonts w:asciiTheme="majorHAnsi" w:hAnsiTheme="majorHAnsi" w:cstheme="majorHAnsi"/>
        </w:rPr>
        <w:t xml:space="preserve"> in place. This has been rejected on the basis that there are key contracts and partnerships within the Council which would benefit from additional </w:t>
      </w:r>
      <w:r>
        <w:t>effective monitoring to demonstrate and evidence that they are delivering effective, efficient and economic services providing best value for the Council.</w:t>
      </w:r>
    </w:p>
    <w:p w14:paraId="672ECF04" w14:textId="77777777" w:rsidR="00C97D1C" w:rsidRPr="00CA04F3" w:rsidRDefault="00FC40A3" w:rsidP="00C97D1C">
      <w:pPr>
        <w:pStyle w:val="Heading2"/>
        <w:rPr>
          <w:rFonts w:asciiTheme="majorHAnsi" w:hAnsiTheme="majorHAnsi" w:cstheme="majorHAnsi"/>
          <w:sz w:val="22"/>
        </w:rPr>
      </w:pPr>
      <w:r w:rsidRPr="00CA04F3">
        <w:rPr>
          <w:rFonts w:asciiTheme="majorHAnsi" w:hAnsiTheme="majorHAnsi" w:cstheme="majorHAnsi"/>
          <w:sz w:val="22"/>
        </w:rPr>
        <w:t>Corporate outcomes</w:t>
      </w:r>
    </w:p>
    <w:p w14:paraId="672ECF05" w14:textId="77777777" w:rsidR="00C97D1C" w:rsidRPr="006149F1" w:rsidRDefault="00FC40A3" w:rsidP="00C97D1C">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672ECF06" w14:textId="77777777" w:rsidR="00C97D1C" w:rsidRPr="00D4431F" w:rsidRDefault="002625D9" w:rsidP="00C97D1C">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4A4A60" w14:paraId="672ECF0C" w14:textId="77777777" w:rsidTr="003F08E4">
        <w:tc>
          <w:tcPr>
            <w:tcW w:w="4423" w:type="dxa"/>
            <w:shd w:val="clear" w:color="auto" w:fill="auto"/>
          </w:tcPr>
          <w:p w14:paraId="672ECF07" w14:textId="77777777" w:rsidR="00C97D1C" w:rsidRPr="00D4431F" w:rsidRDefault="00FC40A3" w:rsidP="003F08E4">
            <w:pPr>
              <w:spacing w:after="0" w:line="240" w:lineRule="auto"/>
              <w:jc w:val="both"/>
              <w:rPr>
                <w:rFonts w:cstheme="minorHAnsi"/>
                <w:bCs/>
              </w:rPr>
            </w:pPr>
            <w:r w:rsidRPr="00D4431F">
              <w:rPr>
                <w:rFonts w:cstheme="minorHAnsi"/>
                <w:bCs/>
              </w:rPr>
              <w:t>An exemplary council</w:t>
            </w:r>
          </w:p>
          <w:p w14:paraId="672ECF08" w14:textId="77777777" w:rsidR="00C97D1C" w:rsidRPr="00D4431F" w:rsidRDefault="002625D9" w:rsidP="003F08E4">
            <w:pPr>
              <w:spacing w:after="0" w:line="240" w:lineRule="auto"/>
              <w:jc w:val="both"/>
              <w:rPr>
                <w:rFonts w:cstheme="minorHAnsi"/>
                <w:bCs/>
              </w:rPr>
            </w:pPr>
          </w:p>
        </w:tc>
        <w:tc>
          <w:tcPr>
            <w:tcW w:w="850" w:type="dxa"/>
            <w:shd w:val="clear" w:color="auto" w:fill="auto"/>
          </w:tcPr>
          <w:p w14:paraId="672ECF09" w14:textId="77777777" w:rsidR="00C97D1C" w:rsidRPr="00D4431F" w:rsidRDefault="00FC40A3" w:rsidP="003F08E4">
            <w:pPr>
              <w:spacing w:after="0" w:line="240" w:lineRule="auto"/>
              <w:jc w:val="both"/>
              <w:rPr>
                <w:rFonts w:cstheme="minorHAnsi"/>
                <w:bCs/>
              </w:rPr>
            </w:pPr>
            <w:r>
              <w:rPr>
                <w:rFonts w:cstheme="minorHAnsi"/>
                <w:bCs/>
              </w:rPr>
              <w:t>x</w:t>
            </w:r>
          </w:p>
        </w:tc>
        <w:tc>
          <w:tcPr>
            <w:tcW w:w="3402" w:type="dxa"/>
          </w:tcPr>
          <w:p w14:paraId="672ECF0A" w14:textId="77777777" w:rsidR="00C97D1C" w:rsidRPr="00D4431F" w:rsidRDefault="00FC40A3" w:rsidP="003F08E4">
            <w:pPr>
              <w:spacing w:after="0" w:line="240" w:lineRule="auto"/>
              <w:jc w:val="both"/>
              <w:rPr>
                <w:rFonts w:cstheme="minorHAnsi"/>
                <w:bCs/>
              </w:rPr>
            </w:pPr>
            <w:r w:rsidRPr="00D4431F">
              <w:rPr>
                <w:rFonts w:cstheme="minorHAnsi"/>
                <w:bCs/>
              </w:rPr>
              <w:t>Thriving communities</w:t>
            </w:r>
          </w:p>
        </w:tc>
        <w:tc>
          <w:tcPr>
            <w:tcW w:w="851" w:type="dxa"/>
          </w:tcPr>
          <w:p w14:paraId="672ECF0B" w14:textId="77777777" w:rsidR="00C97D1C" w:rsidRPr="00D4431F" w:rsidRDefault="002625D9" w:rsidP="003F08E4">
            <w:pPr>
              <w:spacing w:after="0" w:line="240" w:lineRule="auto"/>
              <w:jc w:val="both"/>
              <w:rPr>
                <w:rFonts w:cstheme="minorHAnsi"/>
                <w:bCs/>
              </w:rPr>
            </w:pPr>
          </w:p>
        </w:tc>
      </w:tr>
      <w:tr w:rsidR="004A4A60" w14:paraId="672ECF11" w14:textId="77777777" w:rsidTr="003F08E4">
        <w:tc>
          <w:tcPr>
            <w:tcW w:w="4423" w:type="dxa"/>
            <w:shd w:val="clear" w:color="auto" w:fill="auto"/>
          </w:tcPr>
          <w:p w14:paraId="672ECF0D" w14:textId="77777777" w:rsidR="00C97D1C" w:rsidRPr="00D4431F" w:rsidRDefault="00FC40A3" w:rsidP="003F08E4">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672ECF0E" w14:textId="77777777" w:rsidR="00C97D1C" w:rsidRPr="00D4431F" w:rsidRDefault="002625D9" w:rsidP="003F08E4">
            <w:pPr>
              <w:spacing w:after="0" w:line="240" w:lineRule="auto"/>
              <w:jc w:val="both"/>
              <w:rPr>
                <w:rFonts w:cstheme="minorHAnsi"/>
                <w:bCs/>
              </w:rPr>
            </w:pPr>
          </w:p>
        </w:tc>
        <w:tc>
          <w:tcPr>
            <w:tcW w:w="3402" w:type="dxa"/>
          </w:tcPr>
          <w:p w14:paraId="672ECF0F" w14:textId="77777777" w:rsidR="00C97D1C" w:rsidRPr="00D4431F" w:rsidRDefault="00FC40A3" w:rsidP="003F08E4">
            <w:pPr>
              <w:spacing w:after="0" w:line="240" w:lineRule="auto"/>
              <w:jc w:val="both"/>
              <w:rPr>
                <w:rFonts w:cstheme="minorHAnsi"/>
                <w:bCs/>
              </w:rPr>
            </w:pPr>
            <w:r w:rsidRPr="00D4431F">
              <w:rPr>
                <w:rFonts w:cstheme="minorHAnsi"/>
                <w:bCs/>
              </w:rPr>
              <w:t>Good homes, green spaces, healthy places</w:t>
            </w:r>
          </w:p>
        </w:tc>
        <w:tc>
          <w:tcPr>
            <w:tcW w:w="851" w:type="dxa"/>
          </w:tcPr>
          <w:p w14:paraId="672ECF10" w14:textId="77777777" w:rsidR="00C97D1C" w:rsidRPr="00D4431F" w:rsidRDefault="002625D9" w:rsidP="003F08E4">
            <w:pPr>
              <w:spacing w:after="0" w:line="240" w:lineRule="auto"/>
              <w:jc w:val="both"/>
              <w:rPr>
                <w:rFonts w:cstheme="minorHAnsi"/>
                <w:bCs/>
              </w:rPr>
            </w:pPr>
          </w:p>
        </w:tc>
      </w:tr>
    </w:tbl>
    <w:p w14:paraId="672ECF12" w14:textId="77777777" w:rsidR="00C97D1C" w:rsidRDefault="002625D9" w:rsidP="00C97D1C">
      <w:pPr>
        <w:spacing w:line="240" w:lineRule="auto"/>
        <w:jc w:val="both"/>
        <w:rPr>
          <w:rFonts w:cstheme="minorHAnsi"/>
          <w:bCs/>
        </w:rPr>
      </w:pPr>
    </w:p>
    <w:p w14:paraId="672ECF13" w14:textId="77777777" w:rsidR="006B1FCA" w:rsidRDefault="002625D9" w:rsidP="00C97D1C">
      <w:pPr>
        <w:spacing w:line="240" w:lineRule="auto"/>
        <w:jc w:val="both"/>
        <w:rPr>
          <w:rFonts w:cstheme="minorHAnsi"/>
          <w:bCs/>
        </w:rPr>
      </w:pPr>
    </w:p>
    <w:p w14:paraId="672ECF14" w14:textId="77777777" w:rsidR="006B1FCA" w:rsidRPr="00D4431F" w:rsidRDefault="002625D9" w:rsidP="00C97D1C">
      <w:pPr>
        <w:spacing w:line="240" w:lineRule="auto"/>
        <w:jc w:val="both"/>
        <w:rPr>
          <w:rFonts w:cstheme="minorHAnsi"/>
          <w:bCs/>
        </w:rPr>
      </w:pPr>
    </w:p>
    <w:p w14:paraId="672ECF15" w14:textId="77777777" w:rsidR="006B1FCA" w:rsidRDefault="002625D9" w:rsidP="00C97D1C">
      <w:pPr>
        <w:rPr>
          <w:b/>
        </w:rPr>
      </w:pPr>
    </w:p>
    <w:p w14:paraId="672ECF16" w14:textId="77777777" w:rsidR="00C97D1C" w:rsidRPr="0076284C" w:rsidRDefault="00FC40A3" w:rsidP="00C97D1C">
      <w:pPr>
        <w:rPr>
          <w:b/>
        </w:rPr>
      </w:pPr>
      <w:r>
        <w:rPr>
          <w:b/>
        </w:rPr>
        <w:t xml:space="preserve">Background </w:t>
      </w:r>
    </w:p>
    <w:p w14:paraId="672ECF17" w14:textId="77777777" w:rsidR="00D3450A" w:rsidRDefault="00FC40A3" w:rsidP="00C97D1C">
      <w:pPr>
        <w:pStyle w:val="ListParagraph"/>
        <w:numPr>
          <w:ilvl w:val="0"/>
          <w:numId w:val="8"/>
        </w:numPr>
        <w:spacing w:after="0" w:line="240" w:lineRule="auto"/>
      </w:pPr>
      <w:r>
        <w:t>The approach to developing a Key Contracts and Partnerships Framework was presented to Governance Committee in March 2021.  This report presents the final version of the Framework prior to Cabinet approval (see appendix A).</w:t>
      </w:r>
    </w:p>
    <w:p w14:paraId="672ECF18" w14:textId="77777777" w:rsidR="00D3450A" w:rsidRDefault="002625D9" w:rsidP="00D3450A">
      <w:pPr>
        <w:pStyle w:val="ListParagraph"/>
        <w:spacing w:after="0" w:line="240" w:lineRule="auto"/>
      </w:pPr>
    </w:p>
    <w:p w14:paraId="672ECF19" w14:textId="77777777" w:rsidR="00D3450A" w:rsidRDefault="00FC40A3" w:rsidP="006B1FCA">
      <w:pPr>
        <w:pStyle w:val="ListParagraph"/>
        <w:numPr>
          <w:ilvl w:val="0"/>
          <w:numId w:val="8"/>
        </w:numPr>
        <w:spacing w:after="0" w:line="240" w:lineRule="auto"/>
      </w:pPr>
      <w:r>
        <w:t>The framework will ensure the effective monitoring of key contracts and partnerships to demonstrate and evidence that they are delivering effective, efficient and economic services providing best value for the council.</w:t>
      </w:r>
    </w:p>
    <w:p w14:paraId="672ECF1A" w14:textId="77777777" w:rsidR="006B1FCA" w:rsidRDefault="002625D9" w:rsidP="006B1FCA">
      <w:pPr>
        <w:spacing w:after="0" w:line="240" w:lineRule="auto"/>
      </w:pPr>
    </w:p>
    <w:p w14:paraId="672ECF1B" w14:textId="77777777" w:rsidR="00D3450A" w:rsidRPr="00D3450A" w:rsidRDefault="00FC40A3" w:rsidP="00D3450A">
      <w:pPr>
        <w:spacing w:after="0" w:line="240" w:lineRule="auto"/>
        <w:rPr>
          <w:b/>
          <w:bCs/>
        </w:rPr>
      </w:pPr>
      <w:r>
        <w:rPr>
          <w:b/>
          <w:bCs/>
        </w:rPr>
        <w:t xml:space="preserve">Outline </w:t>
      </w:r>
    </w:p>
    <w:p w14:paraId="672ECF1C" w14:textId="77777777" w:rsidR="00C97D1C" w:rsidRDefault="002625D9" w:rsidP="00C97D1C">
      <w:pPr>
        <w:pStyle w:val="ListParagraph"/>
        <w:spacing w:after="0" w:line="240" w:lineRule="auto"/>
      </w:pPr>
    </w:p>
    <w:p w14:paraId="672ECF1D" w14:textId="77777777" w:rsidR="00C97D1C" w:rsidRDefault="00FC40A3" w:rsidP="00C97D1C">
      <w:pPr>
        <w:pStyle w:val="ListParagraph"/>
        <w:numPr>
          <w:ilvl w:val="0"/>
          <w:numId w:val="8"/>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The council is involved in many contracts and partnerships, with many different partners. The aim of the framework is to differentiate the level of governance and risk management that needs to be applied based on the following considerations: </w:t>
      </w:r>
    </w:p>
    <w:p w14:paraId="672ECF1E" w14:textId="77777777" w:rsidR="00C97D1C" w:rsidRDefault="002625D9" w:rsidP="00C97D1C">
      <w:pPr>
        <w:pStyle w:val="ListParagraph"/>
        <w:pBdr>
          <w:top w:val="single" w:sz="2" w:space="0" w:color="FFFFFF"/>
          <w:left w:val="single" w:sz="2" w:space="0" w:color="FFFFFF"/>
          <w:bottom w:val="single" w:sz="2" w:space="2" w:color="FFFFFF"/>
          <w:right w:val="single" w:sz="2" w:space="4" w:color="FFFFFF"/>
        </w:pBdr>
        <w:spacing w:after="0" w:line="240" w:lineRule="auto"/>
        <w:ind w:right="141"/>
        <w:jc w:val="both"/>
      </w:pPr>
    </w:p>
    <w:p w14:paraId="672ECF1F" w14:textId="77777777" w:rsidR="00C97D1C" w:rsidRDefault="00FC40A3" w:rsidP="00C97D1C">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significant impact on the delivery of the council’s strategic objectives</w:t>
      </w:r>
    </w:p>
    <w:p w14:paraId="672ECF20" w14:textId="77777777" w:rsidR="00C97D1C" w:rsidRDefault="00FC40A3" w:rsidP="00C97D1C">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a large reliance on the proposed partner to deliver core services</w:t>
      </w:r>
    </w:p>
    <w:p w14:paraId="672ECF21" w14:textId="77777777" w:rsidR="00C97D1C" w:rsidRDefault="00FC40A3" w:rsidP="00C97D1C">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significant financial value</w:t>
      </w:r>
    </w:p>
    <w:p w14:paraId="672ECF22" w14:textId="77777777" w:rsidR="00C97D1C" w:rsidRDefault="00FC40A3" w:rsidP="00C97D1C">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 xml:space="preserve">The scale of human and other resources involved is large </w:t>
      </w:r>
    </w:p>
    <w:p w14:paraId="672ECF23" w14:textId="77777777" w:rsidR="00C97D1C" w:rsidRDefault="00FC40A3" w:rsidP="00C97D1C">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 xml:space="preserve">The length/timescales of the commitment are significant </w:t>
      </w:r>
    </w:p>
    <w:p w14:paraId="672ECF24" w14:textId="77777777" w:rsidR="00C97D1C" w:rsidRDefault="00FC40A3" w:rsidP="00C97D1C">
      <w:pPr>
        <w:pStyle w:val="ListParagraph"/>
        <w:numPr>
          <w:ilvl w:val="0"/>
          <w:numId w:val="10"/>
        </w:numPr>
        <w:pBdr>
          <w:top w:val="single" w:sz="2" w:space="0" w:color="FFFFFF"/>
          <w:left w:val="single" w:sz="2" w:space="0" w:color="FFFFFF"/>
          <w:bottom w:val="single" w:sz="2" w:space="2" w:color="FFFFFF"/>
          <w:right w:val="single" w:sz="2" w:space="4" w:color="FFFFFF"/>
        </w:pBdr>
        <w:spacing w:after="0" w:line="240" w:lineRule="auto"/>
        <w:ind w:left="1080" w:right="141"/>
        <w:jc w:val="both"/>
      </w:pPr>
      <w:r>
        <w:t>There is a significant degree of risk</w:t>
      </w:r>
    </w:p>
    <w:p w14:paraId="672ECF25" w14:textId="77777777" w:rsidR="00D3450A" w:rsidRDefault="002625D9" w:rsidP="00D3450A">
      <w:pPr>
        <w:pStyle w:val="ListParagraph"/>
        <w:pBdr>
          <w:top w:val="single" w:sz="2" w:space="0" w:color="FFFFFF"/>
          <w:left w:val="single" w:sz="2" w:space="0" w:color="FFFFFF"/>
          <w:bottom w:val="single" w:sz="2" w:space="2" w:color="FFFFFF"/>
          <w:right w:val="single" w:sz="2" w:space="4" w:color="FFFFFF"/>
        </w:pBdr>
        <w:spacing w:after="0" w:line="240" w:lineRule="auto"/>
        <w:ind w:left="1080" w:right="141"/>
        <w:jc w:val="both"/>
      </w:pPr>
    </w:p>
    <w:p w14:paraId="672ECF26" w14:textId="77777777" w:rsidR="00D3450A" w:rsidRDefault="00FC40A3" w:rsidP="00D3450A">
      <w:pPr>
        <w:pStyle w:val="ListParagraph"/>
        <w:numPr>
          <w:ilvl w:val="0"/>
          <w:numId w:val="8"/>
        </w:numPr>
        <w:pBdr>
          <w:top w:val="single" w:sz="2" w:space="0" w:color="FFFFFF"/>
          <w:left w:val="single" w:sz="2" w:space="0" w:color="FFFFFF"/>
          <w:bottom w:val="single" w:sz="2" w:space="0" w:color="FFFFFF"/>
          <w:right w:val="single" w:sz="2" w:space="4" w:color="FFFFFF"/>
        </w:pBdr>
        <w:ind w:right="141"/>
      </w:pPr>
      <w:r>
        <w:t>The framework sets out:</w:t>
      </w:r>
    </w:p>
    <w:p w14:paraId="672ECF27" w14:textId="77777777" w:rsidR="00C97D1C" w:rsidRDefault="00FC40A3" w:rsidP="00D3450A">
      <w:pPr>
        <w:pStyle w:val="ListParagraph"/>
        <w:numPr>
          <w:ilvl w:val="0"/>
          <w:numId w:val="17"/>
        </w:numPr>
        <w:pBdr>
          <w:top w:val="single" w:sz="2" w:space="0" w:color="FFFFFF"/>
          <w:left w:val="single" w:sz="2" w:space="0" w:color="FFFFFF"/>
          <w:bottom w:val="single" w:sz="2" w:space="0" w:color="FFFFFF"/>
          <w:right w:val="single" w:sz="2" w:space="4" w:color="FFFFFF"/>
        </w:pBdr>
        <w:ind w:right="141"/>
      </w:pPr>
      <w:r>
        <w:t>The definition of a key contract or partnership</w:t>
      </w:r>
    </w:p>
    <w:p w14:paraId="672ECF28" w14:textId="77777777" w:rsidR="00D3450A" w:rsidRDefault="00FC40A3" w:rsidP="00D3450A">
      <w:pPr>
        <w:pStyle w:val="ListParagraph"/>
        <w:numPr>
          <w:ilvl w:val="0"/>
          <w:numId w:val="17"/>
        </w:numPr>
        <w:pBdr>
          <w:top w:val="single" w:sz="2" w:space="0" w:color="FFFFFF"/>
          <w:left w:val="single" w:sz="2" w:space="0" w:color="FFFFFF"/>
          <w:bottom w:val="single" w:sz="2" w:space="0" w:color="FFFFFF"/>
          <w:right w:val="single" w:sz="2" w:space="4" w:color="FFFFFF"/>
        </w:pBdr>
        <w:ind w:right="141"/>
      </w:pPr>
      <w:r>
        <w:t>The contracts and partnerships that will be monitored under the framework</w:t>
      </w:r>
    </w:p>
    <w:p w14:paraId="672ECF29" w14:textId="77777777" w:rsidR="00D3450A" w:rsidRDefault="00FC40A3" w:rsidP="00D3450A">
      <w:pPr>
        <w:pStyle w:val="ListParagraph"/>
        <w:numPr>
          <w:ilvl w:val="0"/>
          <w:numId w:val="17"/>
        </w:numPr>
        <w:pBdr>
          <w:top w:val="single" w:sz="2" w:space="0" w:color="FFFFFF"/>
          <w:left w:val="single" w:sz="2" w:space="0" w:color="FFFFFF"/>
          <w:bottom w:val="single" w:sz="2" w:space="0" w:color="FFFFFF"/>
          <w:right w:val="single" w:sz="2" w:space="4" w:color="FFFFFF"/>
        </w:pBdr>
        <w:ind w:right="141"/>
      </w:pPr>
      <w:r>
        <w:t>The approach to performance monitoring via Cabinet annually including financial assessment</w:t>
      </w:r>
    </w:p>
    <w:p w14:paraId="672ECF2A" w14:textId="77777777" w:rsidR="00D3450A" w:rsidRDefault="00FC40A3" w:rsidP="00D3450A">
      <w:pPr>
        <w:pStyle w:val="ListParagraph"/>
        <w:numPr>
          <w:ilvl w:val="0"/>
          <w:numId w:val="17"/>
        </w:numPr>
        <w:pBdr>
          <w:top w:val="single" w:sz="2" w:space="0" w:color="FFFFFF"/>
          <w:left w:val="single" w:sz="2" w:space="0" w:color="FFFFFF"/>
          <w:bottom w:val="single" w:sz="2" w:space="0" w:color="FFFFFF"/>
          <w:right w:val="single" w:sz="2" w:space="4" w:color="FFFFFF"/>
        </w:pBdr>
        <w:ind w:right="141"/>
      </w:pPr>
      <w:r>
        <w:t>Roles and responsibilities</w:t>
      </w:r>
    </w:p>
    <w:p w14:paraId="672ECF2B" w14:textId="77777777" w:rsidR="007B6419" w:rsidRDefault="00FC40A3" w:rsidP="007B6419">
      <w:pPr>
        <w:pStyle w:val="ListParagraph"/>
        <w:numPr>
          <w:ilvl w:val="0"/>
          <w:numId w:val="17"/>
        </w:numPr>
        <w:pBdr>
          <w:top w:val="single" w:sz="2" w:space="0" w:color="FFFFFF"/>
          <w:left w:val="single" w:sz="2" w:space="0" w:color="FFFFFF"/>
          <w:bottom w:val="single" w:sz="2" w:space="0" w:color="FFFFFF"/>
          <w:right w:val="single" w:sz="2" w:space="4" w:color="FFFFFF"/>
        </w:pBdr>
        <w:ind w:right="141"/>
      </w:pPr>
      <w:r>
        <w:t>Governance expectations</w:t>
      </w:r>
    </w:p>
    <w:p w14:paraId="672ECF2C" w14:textId="77777777" w:rsidR="007B6419" w:rsidRPr="007B6419" w:rsidRDefault="00FC40A3" w:rsidP="007B6419">
      <w:pPr>
        <w:pBdr>
          <w:top w:val="single" w:sz="2" w:space="0" w:color="FFFFFF"/>
          <w:left w:val="single" w:sz="2" w:space="0" w:color="FFFFFF"/>
          <w:bottom w:val="single" w:sz="2" w:space="0" w:color="FFFFFF"/>
          <w:right w:val="single" w:sz="2" w:space="4" w:color="FFFFFF"/>
        </w:pBdr>
        <w:ind w:right="141"/>
        <w:rPr>
          <w:b/>
          <w:bCs/>
        </w:rPr>
      </w:pPr>
      <w:r w:rsidRPr="007B6419">
        <w:rPr>
          <w:b/>
          <w:bCs/>
        </w:rPr>
        <w:t>Next steps</w:t>
      </w:r>
    </w:p>
    <w:p w14:paraId="672ECF2D" w14:textId="77777777" w:rsidR="007B6419" w:rsidRPr="007B6419" w:rsidRDefault="00FC40A3" w:rsidP="007B6419">
      <w:pPr>
        <w:pStyle w:val="ListParagraph"/>
        <w:numPr>
          <w:ilvl w:val="0"/>
          <w:numId w:val="8"/>
        </w:numPr>
        <w:pBdr>
          <w:top w:val="single" w:sz="2" w:space="0" w:color="FFFFFF"/>
          <w:left w:val="single" w:sz="2" w:space="0" w:color="FFFFFF"/>
          <w:bottom w:val="single" w:sz="2" w:space="0" w:color="FFFFFF"/>
          <w:right w:val="single" w:sz="2" w:space="4" w:color="FFFFFF"/>
        </w:pBdr>
        <w:ind w:right="141"/>
      </w:pPr>
      <w:r>
        <w:t>Following feedback from Governance Committee, the final framework and initial monitoring report will be presented to Cabinet in June 2021 for approval.</w:t>
      </w:r>
    </w:p>
    <w:p w14:paraId="672ECF2E" w14:textId="77777777" w:rsidR="00C97D1C" w:rsidRPr="00CA04F3" w:rsidRDefault="00FC40A3" w:rsidP="00C97D1C">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672ECF2F" w14:textId="3F0D8EA0" w:rsidR="00C97D1C" w:rsidRPr="00CA04F3" w:rsidRDefault="00FC40A3" w:rsidP="00C97D1C">
      <w:pPr>
        <w:numPr>
          <w:ilvl w:val="0"/>
          <w:numId w:val="8"/>
        </w:numPr>
        <w:spacing w:after="0" w:line="240" w:lineRule="auto"/>
        <w:jc w:val="both"/>
        <w:rPr>
          <w:rFonts w:cstheme="minorHAnsi"/>
          <w:bCs/>
        </w:rPr>
      </w:pPr>
      <w:r>
        <w:rPr>
          <w:rFonts w:cstheme="minorHAnsi"/>
          <w:bCs/>
          <w:iCs/>
        </w:rPr>
        <w:t>The relevant financial information is included in appendix A but there are no direct financial implications as a result of this report.</w:t>
      </w:r>
    </w:p>
    <w:p w14:paraId="672ECF30" w14:textId="77777777" w:rsidR="00C97D1C" w:rsidRPr="00CA04F3" w:rsidRDefault="00FC40A3" w:rsidP="00C97D1C">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672ECF31" w14:textId="0625664C" w:rsidR="00C97D1C" w:rsidRPr="002D52F1" w:rsidRDefault="00FC40A3" w:rsidP="00C97D1C">
      <w:pPr>
        <w:pStyle w:val="ListParagraph"/>
        <w:numPr>
          <w:ilvl w:val="0"/>
          <w:numId w:val="8"/>
        </w:numPr>
        <w:spacing w:after="0" w:line="240" w:lineRule="auto"/>
        <w:jc w:val="both"/>
        <w:rPr>
          <w:rFonts w:cstheme="minorHAnsi"/>
          <w:bCs/>
          <w:iCs/>
        </w:rPr>
      </w:pPr>
      <w:r>
        <w:rPr>
          <w:rFonts w:cstheme="minorHAnsi"/>
          <w:bCs/>
          <w:iCs/>
        </w:rPr>
        <w:t>The Council has a duty to achieve best value contained in the Local Government Act 1999 and effective contract monitoring is in furtherance of that duty.</w:t>
      </w:r>
    </w:p>
    <w:p w14:paraId="672ECF32" w14:textId="77777777" w:rsidR="00C97D1C" w:rsidRPr="00D4431F" w:rsidRDefault="002625D9" w:rsidP="00C97D1C">
      <w:pPr>
        <w:spacing w:line="240" w:lineRule="auto"/>
        <w:jc w:val="both"/>
        <w:rPr>
          <w:rFonts w:cstheme="minorHAnsi"/>
          <w:bCs/>
        </w:rPr>
      </w:pPr>
    </w:p>
    <w:p w14:paraId="672ECF33" w14:textId="77777777" w:rsidR="00C97D1C" w:rsidRPr="00D4431F" w:rsidRDefault="00FC40A3" w:rsidP="00C97D1C">
      <w:pPr>
        <w:spacing w:after="0" w:line="240" w:lineRule="auto"/>
        <w:jc w:val="both"/>
        <w:rPr>
          <w:rFonts w:cstheme="minorHAnsi"/>
          <w:bCs/>
        </w:rPr>
      </w:pPr>
      <w:r>
        <w:rPr>
          <w:rFonts w:cstheme="minorHAnsi"/>
          <w:bCs/>
        </w:rPr>
        <w:t>CHRIS SINNOTT</w:t>
      </w:r>
    </w:p>
    <w:p w14:paraId="672ECF34" w14:textId="77777777" w:rsidR="00C97D1C" w:rsidRDefault="00FC40A3" w:rsidP="00C97D1C">
      <w:pPr>
        <w:spacing w:after="0" w:line="240" w:lineRule="auto"/>
        <w:jc w:val="both"/>
        <w:rPr>
          <w:rFonts w:cstheme="minorHAnsi"/>
          <w:bCs/>
        </w:rPr>
      </w:pPr>
      <w:r>
        <w:rPr>
          <w:rFonts w:cstheme="minorHAnsi"/>
          <w:bCs/>
        </w:rPr>
        <w:t xml:space="preserve">DEPUTY CHIEF EXECUTIVE </w:t>
      </w:r>
    </w:p>
    <w:p w14:paraId="672ECF35" w14:textId="77777777" w:rsidR="006B1FCA" w:rsidRDefault="002625D9" w:rsidP="00C97D1C">
      <w:pPr>
        <w:spacing w:after="0" w:line="240" w:lineRule="auto"/>
        <w:jc w:val="both"/>
        <w:rPr>
          <w:rFonts w:cstheme="minorHAnsi"/>
          <w:bCs/>
        </w:rPr>
      </w:pPr>
    </w:p>
    <w:p w14:paraId="672ECF36" w14:textId="77777777" w:rsidR="006B1FCA" w:rsidRPr="00D4431F" w:rsidRDefault="002625D9" w:rsidP="00C97D1C">
      <w:pPr>
        <w:spacing w:after="0" w:line="240" w:lineRule="auto"/>
        <w:jc w:val="both"/>
        <w:rPr>
          <w:rFonts w:cstheme="minorHAnsi"/>
          <w:bCs/>
        </w:rPr>
      </w:pPr>
    </w:p>
    <w:p w14:paraId="672ECF37" w14:textId="77777777" w:rsidR="00C97D1C" w:rsidRPr="00D4431F" w:rsidRDefault="002625D9" w:rsidP="00C97D1C">
      <w:pPr>
        <w:spacing w:line="240" w:lineRule="auto"/>
        <w:jc w:val="both"/>
        <w:rPr>
          <w:rFonts w:cstheme="minorHAnsi"/>
          <w:bCs/>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326"/>
        <w:gridCol w:w="1534"/>
        <w:gridCol w:w="1378"/>
      </w:tblGrid>
      <w:tr w:rsidR="004A4A60" w14:paraId="672ECF3C" w14:textId="77777777" w:rsidTr="006B1FCA">
        <w:trPr>
          <w:trHeight w:val="331"/>
        </w:trPr>
        <w:tc>
          <w:tcPr>
            <w:tcW w:w="3543" w:type="dxa"/>
            <w:shd w:val="clear" w:color="auto" w:fill="auto"/>
          </w:tcPr>
          <w:p w14:paraId="672ECF38" w14:textId="77777777" w:rsidR="00C97D1C" w:rsidRPr="00D4431F" w:rsidRDefault="00FC40A3" w:rsidP="003F08E4">
            <w:pPr>
              <w:spacing w:line="240" w:lineRule="auto"/>
              <w:jc w:val="both"/>
              <w:rPr>
                <w:rFonts w:cstheme="minorHAnsi"/>
                <w:bCs/>
              </w:rPr>
            </w:pPr>
            <w:r w:rsidRPr="00D4431F">
              <w:rPr>
                <w:rFonts w:cstheme="minorHAnsi"/>
                <w:bCs/>
              </w:rPr>
              <w:t>Report Author:</w:t>
            </w:r>
          </w:p>
        </w:tc>
        <w:tc>
          <w:tcPr>
            <w:tcW w:w="2894" w:type="dxa"/>
          </w:tcPr>
          <w:p w14:paraId="672ECF39" w14:textId="77777777" w:rsidR="00C97D1C" w:rsidRPr="00D4431F" w:rsidRDefault="00FC40A3" w:rsidP="003F08E4">
            <w:pPr>
              <w:spacing w:line="240" w:lineRule="auto"/>
              <w:jc w:val="both"/>
              <w:rPr>
                <w:rFonts w:cstheme="minorHAnsi"/>
                <w:bCs/>
              </w:rPr>
            </w:pPr>
            <w:r w:rsidRPr="00D4431F">
              <w:rPr>
                <w:rFonts w:cstheme="minorHAnsi"/>
                <w:bCs/>
              </w:rPr>
              <w:t>Email:</w:t>
            </w:r>
          </w:p>
        </w:tc>
        <w:tc>
          <w:tcPr>
            <w:tcW w:w="1587" w:type="dxa"/>
            <w:shd w:val="clear" w:color="auto" w:fill="auto"/>
          </w:tcPr>
          <w:p w14:paraId="672ECF3A" w14:textId="77777777" w:rsidR="00C97D1C" w:rsidRPr="00D4431F" w:rsidRDefault="00FC40A3" w:rsidP="003F08E4">
            <w:pPr>
              <w:spacing w:line="240" w:lineRule="auto"/>
              <w:jc w:val="both"/>
              <w:rPr>
                <w:rFonts w:cstheme="minorHAnsi"/>
                <w:bCs/>
              </w:rPr>
            </w:pPr>
            <w:r w:rsidRPr="00D4431F">
              <w:rPr>
                <w:rFonts w:cstheme="minorHAnsi"/>
                <w:bCs/>
              </w:rPr>
              <w:t>Telephone:</w:t>
            </w:r>
          </w:p>
        </w:tc>
        <w:tc>
          <w:tcPr>
            <w:tcW w:w="1393" w:type="dxa"/>
            <w:shd w:val="clear" w:color="auto" w:fill="auto"/>
          </w:tcPr>
          <w:p w14:paraId="672ECF3B" w14:textId="77777777" w:rsidR="00C97D1C" w:rsidRPr="00D4431F" w:rsidRDefault="00FC40A3" w:rsidP="003F08E4">
            <w:pPr>
              <w:spacing w:line="240" w:lineRule="auto"/>
              <w:jc w:val="both"/>
              <w:rPr>
                <w:rFonts w:cstheme="minorHAnsi"/>
                <w:bCs/>
              </w:rPr>
            </w:pPr>
            <w:r w:rsidRPr="00D4431F">
              <w:rPr>
                <w:rFonts w:cstheme="minorHAnsi"/>
                <w:bCs/>
              </w:rPr>
              <w:t>Date:</w:t>
            </w:r>
          </w:p>
        </w:tc>
      </w:tr>
      <w:tr w:rsidR="004A4A60" w14:paraId="672ECF42" w14:textId="77777777" w:rsidTr="006B1FCA">
        <w:trPr>
          <w:trHeight w:val="696"/>
        </w:trPr>
        <w:tc>
          <w:tcPr>
            <w:tcW w:w="3543" w:type="dxa"/>
            <w:shd w:val="clear" w:color="auto" w:fill="auto"/>
          </w:tcPr>
          <w:p w14:paraId="672ECF3D" w14:textId="77777777" w:rsidR="00C97D1C" w:rsidRDefault="00FC40A3" w:rsidP="00430CC1">
            <w:pPr>
              <w:spacing w:line="240" w:lineRule="auto"/>
              <w:rPr>
                <w:rFonts w:cstheme="minorHAnsi"/>
                <w:bCs/>
              </w:rPr>
            </w:pPr>
            <w:r>
              <w:rPr>
                <w:rFonts w:cstheme="minorHAnsi"/>
                <w:bCs/>
              </w:rPr>
              <w:t>Victoria Willett</w:t>
            </w:r>
          </w:p>
          <w:p w14:paraId="672ECF3E" w14:textId="77777777" w:rsidR="00666B81" w:rsidRPr="00D4431F" w:rsidRDefault="00FC40A3" w:rsidP="00430CC1">
            <w:pPr>
              <w:spacing w:line="240" w:lineRule="auto"/>
              <w:rPr>
                <w:rFonts w:cstheme="minorHAnsi"/>
                <w:bCs/>
              </w:rPr>
            </w:pPr>
            <w:r>
              <w:rPr>
                <w:rFonts w:cstheme="minorHAnsi"/>
                <w:bCs/>
              </w:rPr>
              <w:t>Shared Service Lead Transformation and Change</w:t>
            </w:r>
          </w:p>
        </w:tc>
        <w:tc>
          <w:tcPr>
            <w:tcW w:w="2894" w:type="dxa"/>
          </w:tcPr>
          <w:p w14:paraId="672ECF3F" w14:textId="77777777" w:rsidR="00C97D1C" w:rsidRPr="00D4431F" w:rsidRDefault="00FC40A3" w:rsidP="003F08E4">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vicky.willett@southribble.gov.uk</w:t>
            </w:r>
            <w:r>
              <w:rPr>
                <w:rFonts w:cstheme="minorHAnsi"/>
                <w:bCs/>
              </w:rPr>
              <w:fldChar w:fldCharType="end"/>
            </w:r>
          </w:p>
        </w:tc>
        <w:tc>
          <w:tcPr>
            <w:tcW w:w="1587" w:type="dxa"/>
            <w:shd w:val="clear" w:color="auto" w:fill="auto"/>
          </w:tcPr>
          <w:p w14:paraId="672ECF40" w14:textId="77777777" w:rsidR="00C97D1C" w:rsidRPr="00D4431F" w:rsidRDefault="00FC40A3" w:rsidP="003F08E4">
            <w:pPr>
              <w:spacing w:line="240" w:lineRule="auto"/>
              <w:jc w:val="both"/>
              <w:rPr>
                <w:rFonts w:cstheme="minorHAnsi"/>
                <w:bCs/>
              </w:rPr>
            </w:pPr>
            <w:r>
              <w:rPr>
                <w:rFonts w:cstheme="minorHAnsi"/>
                <w:bCs/>
              </w:rPr>
              <w:t>01257 515248</w:t>
            </w:r>
          </w:p>
        </w:tc>
        <w:tc>
          <w:tcPr>
            <w:tcW w:w="1393" w:type="dxa"/>
            <w:shd w:val="clear" w:color="auto" w:fill="auto"/>
          </w:tcPr>
          <w:p w14:paraId="672ECF41" w14:textId="77777777" w:rsidR="00C97D1C" w:rsidRPr="00D4431F" w:rsidRDefault="00FC40A3" w:rsidP="003F08E4">
            <w:pPr>
              <w:spacing w:line="240" w:lineRule="auto"/>
              <w:jc w:val="both"/>
              <w:rPr>
                <w:rFonts w:cstheme="minorHAnsi"/>
                <w:bCs/>
              </w:rPr>
            </w:pPr>
            <w:r>
              <w:rPr>
                <w:rFonts w:cstheme="minorHAnsi"/>
                <w:bCs/>
              </w:rPr>
              <w:t>11.05.2021</w:t>
            </w:r>
          </w:p>
        </w:tc>
      </w:tr>
    </w:tbl>
    <w:p w14:paraId="672ECF43" w14:textId="77777777" w:rsidR="0025620C" w:rsidRPr="00C97D1C" w:rsidRDefault="002625D9" w:rsidP="00C97D1C"/>
    <w:sectPr w:rsidR="0025620C" w:rsidRPr="00C97D1C"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CF49" w14:textId="77777777" w:rsidR="00A7398F" w:rsidRDefault="00FC40A3">
      <w:pPr>
        <w:spacing w:after="0" w:line="240" w:lineRule="auto"/>
      </w:pPr>
      <w:r>
        <w:separator/>
      </w:r>
    </w:p>
  </w:endnote>
  <w:endnote w:type="continuationSeparator" w:id="0">
    <w:p w14:paraId="672ECF4B" w14:textId="77777777" w:rsidR="00A7398F" w:rsidRDefault="00FC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CF44" w14:textId="77777777" w:rsidR="003E3AB0" w:rsidRDefault="00FC40A3">
    <w:pPr>
      <w:pStyle w:val="Footer"/>
    </w:pPr>
    <w:r>
      <w:rPr>
        <w:noProof/>
        <w:lang w:eastAsia="en-GB"/>
      </w:rPr>
      <w:drawing>
        <wp:anchor distT="0" distB="0" distL="114300" distR="114300" simplePos="0" relativeHeight="251658240" behindDoc="1" locked="1" layoutInCell="1" allowOverlap="0" wp14:anchorId="672ECF45" wp14:editId="672ECF46">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43896"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CF45" w14:textId="77777777" w:rsidR="00A7398F" w:rsidRDefault="00FC40A3">
      <w:pPr>
        <w:spacing w:after="0" w:line="240" w:lineRule="auto"/>
      </w:pPr>
      <w:r>
        <w:separator/>
      </w:r>
    </w:p>
  </w:footnote>
  <w:footnote w:type="continuationSeparator" w:id="0">
    <w:p w14:paraId="672ECF47" w14:textId="77777777" w:rsidR="00A7398F" w:rsidRDefault="00FC4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00F8"/>
    <w:multiLevelType w:val="hybridMultilevel"/>
    <w:tmpl w:val="BBCAE68C"/>
    <w:lvl w:ilvl="0" w:tplc="8076B37C">
      <w:start w:val="1"/>
      <w:numFmt w:val="bullet"/>
      <w:lvlText w:val=""/>
      <w:lvlJc w:val="left"/>
      <w:pPr>
        <w:ind w:left="360" w:hanging="360"/>
      </w:pPr>
      <w:rPr>
        <w:rFonts w:ascii="Symbol" w:hAnsi="Symbol" w:hint="default"/>
      </w:rPr>
    </w:lvl>
    <w:lvl w:ilvl="1" w:tplc="15C4637A">
      <w:start w:val="1"/>
      <w:numFmt w:val="bullet"/>
      <w:lvlText w:val="o"/>
      <w:lvlJc w:val="left"/>
      <w:pPr>
        <w:ind w:left="1080" w:hanging="360"/>
      </w:pPr>
      <w:rPr>
        <w:rFonts w:ascii="Courier New" w:hAnsi="Courier New" w:cs="Courier New" w:hint="default"/>
      </w:rPr>
    </w:lvl>
    <w:lvl w:ilvl="2" w:tplc="9A6836C6">
      <w:start w:val="1"/>
      <w:numFmt w:val="bullet"/>
      <w:lvlText w:val=""/>
      <w:lvlJc w:val="left"/>
      <w:pPr>
        <w:ind w:left="1800" w:hanging="360"/>
      </w:pPr>
      <w:rPr>
        <w:rFonts w:ascii="Wingdings" w:hAnsi="Wingdings" w:hint="default"/>
      </w:rPr>
    </w:lvl>
    <w:lvl w:ilvl="3" w:tplc="D8BEB268">
      <w:start w:val="1"/>
      <w:numFmt w:val="bullet"/>
      <w:lvlText w:val=""/>
      <w:lvlJc w:val="left"/>
      <w:pPr>
        <w:ind w:left="2520" w:hanging="360"/>
      </w:pPr>
      <w:rPr>
        <w:rFonts w:ascii="Symbol" w:hAnsi="Symbol" w:hint="default"/>
      </w:rPr>
    </w:lvl>
    <w:lvl w:ilvl="4" w:tplc="F6968EF6">
      <w:start w:val="1"/>
      <w:numFmt w:val="bullet"/>
      <w:lvlText w:val="o"/>
      <w:lvlJc w:val="left"/>
      <w:pPr>
        <w:ind w:left="3240" w:hanging="360"/>
      </w:pPr>
      <w:rPr>
        <w:rFonts w:ascii="Courier New" w:hAnsi="Courier New" w:cs="Courier New" w:hint="default"/>
      </w:rPr>
    </w:lvl>
    <w:lvl w:ilvl="5" w:tplc="03DC8838">
      <w:start w:val="1"/>
      <w:numFmt w:val="bullet"/>
      <w:lvlText w:val=""/>
      <w:lvlJc w:val="left"/>
      <w:pPr>
        <w:ind w:left="3960" w:hanging="360"/>
      </w:pPr>
      <w:rPr>
        <w:rFonts w:ascii="Wingdings" w:hAnsi="Wingdings" w:hint="default"/>
      </w:rPr>
    </w:lvl>
    <w:lvl w:ilvl="6" w:tplc="68E45A9C">
      <w:start w:val="1"/>
      <w:numFmt w:val="bullet"/>
      <w:lvlText w:val=""/>
      <w:lvlJc w:val="left"/>
      <w:pPr>
        <w:ind w:left="4680" w:hanging="360"/>
      </w:pPr>
      <w:rPr>
        <w:rFonts w:ascii="Symbol" w:hAnsi="Symbol" w:hint="default"/>
      </w:rPr>
    </w:lvl>
    <w:lvl w:ilvl="7" w:tplc="64467228">
      <w:start w:val="1"/>
      <w:numFmt w:val="bullet"/>
      <w:lvlText w:val="o"/>
      <w:lvlJc w:val="left"/>
      <w:pPr>
        <w:ind w:left="5400" w:hanging="360"/>
      </w:pPr>
      <w:rPr>
        <w:rFonts w:ascii="Courier New" w:hAnsi="Courier New" w:cs="Courier New" w:hint="default"/>
      </w:rPr>
    </w:lvl>
    <w:lvl w:ilvl="8" w:tplc="051A203A">
      <w:start w:val="1"/>
      <w:numFmt w:val="bullet"/>
      <w:lvlText w:val=""/>
      <w:lvlJc w:val="left"/>
      <w:pPr>
        <w:ind w:left="6120" w:hanging="360"/>
      </w:pPr>
      <w:rPr>
        <w:rFonts w:ascii="Wingdings" w:hAnsi="Wingdings" w:hint="default"/>
      </w:rPr>
    </w:lvl>
  </w:abstractNum>
  <w:abstractNum w:abstractNumId="1" w15:restartNumberingAfterBreak="0">
    <w:nsid w:val="29974EED"/>
    <w:multiLevelType w:val="hybridMultilevel"/>
    <w:tmpl w:val="43E4D3B8"/>
    <w:lvl w:ilvl="0" w:tplc="59DA83C6">
      <w:start w:val="1"/>
      <w:numFmt w:val="decimal"/>
      <w:lvlText w:val="%1."/>
      <w:lvlJc w:val="left"/>
      <w:pPr>
        <w:ind w:left="720" w:hanging="360"/>
      </w:pPr>
    </w:lvl>
    <w:lvl w:ilvl="1" w:tplc="ED300AF4">
      <w:start w:val="1"/>
      <w:numFmt w:val="lowerLetter"/>
      <w:lvlText w:val="%2."/>
      <w:lvlJc w:val="left"/>
      <w:pPr>
        <w:ind w:left="1440" w:hanging="360"/>
      </w:pPr>
    </w:lvl>
    <w:lvl w:ilvl="2" w:tplc="9112087A">
      <w:start w:val="1"/>
      <w:numFmt w:val="lowerRoman"/>
      <w:lvlText w:val="%3."/>
      <w:lvlJc w:val="right"/>
      <w:pPr>
        <w:ind w:left="2160" w:hanging="180"/>
      </w:pPr>
    </w:lvl>
    <w:lvl w:ilvl="3" w:tplc="7520E2C2">
      <w:start w:val="1"/>
      <w:numFmt w:val="decimal"/>
      <w:lvlText w:val="%4."/>
      <w:lvlJc w:val="left"/>
      <w:pPr>
        <w:ind w:left="2880" w:hanging="360"/>
      </w:pPr>
    </w:lvl>
    <w:lvl w:ilvl="4" w:tplc="DF926636">
      <w:start w:val="1"/>
      <w:numFmt w:val="lowerLetter"/>
      <w:lvlText w:val="%5."/>
      <w:lvlJc w:val="left"/>
      <w:pPr>
        <w:ind w:left="3600" w:hanging="360"/>
      </w:pPr>
    </w:lvl>
    <w:lvl w:ilvl="5" w:tplc="A4D02B8E">
      <w:start w:val="1"/>
      <w:numFmt w:val="lowerRoman"/>
      <w:lvlText w:val="%6."/>
      <w:lvlJc w:val="right"/>
      <w:pPr>
        <w:ind w:left="4320" w:hanging="180"/>
      </w:pPr>
    </w:lvl>
    <w:lvl w:ilvl="6" w:tplc="2EF86F40">
      <w:start w:val="1"/>
      <w:numFmt w:val="decimal"/>
      <w:lvlText w:val="%7."/>
      <w:lvlJc w:val="left"/>
      <w:pPr>
        <w:ind w:left="5040" w:hanging="360"/>
      </w:pPr>
    </w:lvl>
    <w:lvl w:ilvl="7" w:tplc="5C3867E8">
      <w:start w:val="1"/>
      <w:numFmt w:val="lowerLetter"/>
      <w:lvlText w:val="%8."/>
      <w:lvlJc w:val="left"/>
      <w:pPr>
        <w:ind w:left="5760" w:hanging="360"/>
      </w:pPr>
    </w:lvl>
    <w:lvl w:ilvl="8" w:tplc="A7FE26E8">
      <w:start w:val="1"/>
      <w:numFmt w:val="lowerRoman"/>
      <w:lvlText w:val="%9."/>
      <w:lvlJc w:val="right"/>
      <w:pPr>
        <w:ind w:left="6480" w:hanging="180"/>
      </w:pPr>
    </w:lvl>
  </w:abstractNum>
  <w:abstractNum w:abstractNumId="2" w15:restartNumberingAfterBreak="0">
    <w:nsid w:val="2D682B4B"/>
    <w:multiLevelType w:val="hybridMultilevel"/>
    <w:tmpl w:val="27D0AF2A"/>
    <w:lvl w:ilvl="0" w:tplc="592436C2">
      <w:start w:val="1"/>
      <w:numFmt w:val="bullet"/>
      <w:lvlText w:val=""/>
      <w:lvlJc w:val="left"/>
      <w:pPr>
        <w:ind w:left="990" w:hanging="360"/>
      </w:pPr>
      <w:rPr>
        <w:rFonts w:ascii="Symbol" w:hAnsi="Symbol" w:hint="default"/>
      </w:rPr>
    </w:lvl>
    <w:lvl w:ilvl="1" w:tplc="2370C734" w:tentative="1">
      <w:start w:val="1"/>
      <w:numFmt w:val="bullet"/>
      <w:lvlText w:val="o"/>
      <w:lvlJc w:val="left"/>
      <w:pPr>
        <w:ind w:left="1710" w:hanging="360"/>
      </w:pPr>
      <w:rPr>
        <w:rFonts w:ascii="Courier New" w:hAnsi="Courier New" w:cs="Courier New" w:hint="default"/>
      </w:rPr>
    </w:lvl>
    <w:lvl w:ilvl="2" w:tplc="BC92C018" w:tentative="1">
      <w:start w:val="1"/>
      <w:numFmt w:val="bullet"/>
      <w:lvlText w:val=""/>
      <w:lvlJc w:val="left"/>
      <w:pPr>
        <w:ind w:left="2430" w:hanging="360"/>
      </w:pPr>
      <w:rPr>
        <w:rFonts w:ascii="Wingdings" w:hAnsi="Wingdings" w:hint="default"/>
      </w:rPr>
    </w:lvl>
    <w:lvl w:ilvl="3" w:tplc="FC76DAC4" w:tentative="1">
      <w:start w:val="1"/>
      <w:numFmt w:val="bullet"/>
      <w:lvlText w:val=""/>
      <w:lvlJc w:val="left"/>
      <w:pPr>
        <w:ind w:left="3150" w:hanging="360"/>
      </w:pPr>
      <w:rPr>
        <w:rFonts w:ascii="Symbol" w:hAnsi="Symbol" w:hint="default"/>
      </w:rPr>
    </w:lvl>
    <w:lvl w:ilvl="4" w:tplc="09A2ED76" w:tentative="1">
      <w:start w:val="1"/>
      <w:numFmt w:val="bullet"/>
      <w:lvlText w:val="o"/>
      <w:lvlJc w:val="left"/>
      <w:pPr>
        <w:ind w:left="3870" w:hanging="360"/>
      </w:pPr>
      <w:rPr>
        <w:rFonts w:ascii="Courier New" w:hAnsi="Courier New" w:cs="Courier New" w:hint="default"/>
      </w:rPr>
    </w:lvl>
    <w:lvl w:ilvl="5" w:tplc="45A2AF26" w:tentative="1">
      <w:start w:val="1"/>
      <w:numFmt w:val="bullet"/>
      <w:lvlText w:val=""/>
      <w:lvlJc w:val="left"/>
      <w:pPr>
        <w:ind w:left="4590" w:hanging="360"/>
      </w:pPr>
      <w:rPr>
        <w:rFonts w:ascii="Wingdings" w:hAnsi="Wingdings" w:hint="default"/>
      </w:rPr>
    </w:lvl>
    <w:lvl w:ilvl="6" w:tplc="E91C771C" w:tentative="1">
      <w:start w:val="1"/>
      <w:numFmt w:val="bullet"/>
      <w:lvlText w:val=""/>
      <w:lvlJc w:val="left"/>
      <w:pPr>
        <w:ind w:left="5310" w:hanging="360"/>
      </w:pPr>
      <w:rPr>
        <w:rFonts w:ascii="Symbol" w:hAnsi="Symbol" w:hint="default"/>
      </w:rPr>
    </w:lvl>
    <w:lvl w:ilvl="7" w:tplc="ED742EBC" w:tentative="1">
      <w:start w:val="1"/>
      <w:numFmt w:val="bullet"/>
      <w:lvlText w:val="o"/>
      <w:lvlJc w:val="left"/>
      <w:pPr>
        <w:ind w:left="6030" w:hanging="360"/>
      </w:pPr>
      <w:rPr>
        <w:rFonts w:ascii="Courier New" w:hAnsi="Courier New" w:cs="Courier New" w:hint="default"/>
      </w:rPr>
    </w:lvl>
    <w:lvl w:ilvl="8" w:tplc="4F3294B4" w:tentative="1">
      <w:start w:val="1"/>
      <w:numFmt w:val="bullet"/>
      <w:lvlText w:val=""/>
      <w:lvlJc w:val="left"/>
      <w:pPr>
        <w:ind w:left="6750" w:hanging="360"/>
      </w:pPr>
      <w:rPr>
        <w:rFonts w:ascii="Wingdings" w:hAnsi="Wingdings" w:hint="default"/>
      </w:rPr>
    </w:lvl>
  </w:abstractNum>
  <w:abstractNum w:abstractNumId="3" w15:restartNumberingAfterBreak="0">
    <w:nsid w:val="308C24C3"/>
    <w:multiLevelType w:val="hybridMultilevel"/>
    <w:tmpl w:val="F9FE2508"/>
    <w:lvl w:ilvl="0" w:tplc="26F6ED6E">
      <w:start w:val="1"/>
      <w:numFmt w:val="bullet"/>
      <w:lvlText w:val=""/>
      <w:lvlJc w:val="left"/>
      <w:pPr>
        <w:ind w:left="1080" w:hanging="360"/>
      </w:pPr>
      <w:rPr>
        <w:rFonts w:ascii="Symbol" w:hAnsi="Symbol" w:hint="default"/>
      </w:rPr>
    </w:lvl>
    <w:lvl w:ilvl="1" w:tplc="5350AAA2">
      <w:start w:val="1"/>
      <w:numFmt w:val="bullet"/>
      <w:lvlText w:val="o"/>
      <w:lvlJc w:val="left"/>
      <w:pPr>
        <w:ind w:left="1800" w:hanging="360"/>
      </w:pPr>
      <w:rPr>
        <w:rFonts w:ascii="Courier New" w:hAnsi="Courier New" w:cs="Courier New" w:hint="default"/>
      </w:rPr>
    </w:lvl>
    <w:lvl w:ilvl="2" w:tplc="91063D7E">
      <w:start w:val="1"/>
      <w:numFmt w:val="bullet"/>
      <w:lvlText w:val=""/>
      <w:lvlJc w:val="left"/>
      <w:pPr>
        <w:ind w:left="2520" w:hanging="360"/>
      </w:pPr>
      <w:rPr>
        <w:rFonts w:ascii="Wingdings" w:hAnsi="Wingdings" w:hint="default"/>
      </w:rPr>
    </w:lvl>
    <w:lvl w:ilvl="3" w:tplc="6A84B942">
      <w:start w:val="1"/>
      <w:numFmt w:val="bullet"/>
      <w:lvlText w:val=""/>
      <w:lvlJc w:val="left"/>
      <w:pPr>
        <w:ind w:left="3240" w:hanging="360"/>
      </w:pPr>
      <w:rPr>
        <w:rFonts w:ascii="Symbol" w:hAnsi="Symbol" w:hint="default"/>
      </w:rPr>
    </w:lvl>
    <w:lvl w:ilvl="4" w:tplc="CD582E72">
      <w:start w:val="1"/>
      <w:numFmt w:val="bullet"/>
      <w:lvlText w:val="o"/>
      <w:lvlJc w:val="left"/>
      <w:pPr>
        <w:ind w:left="3960" w:hanging="360"/>
      </w:pPr>
      <w:rPr>
        <w:rFonts w:ascii="Courier New" w:hAnsi="Courier New" w:cs="Courier New" w:hint="default"/>
      </w:rPr>
    </w:lvl>
    <w:lvl w:ilvl="5" w:tplc="47C82D24">
      <w:start w:val="1"/>
      <w:numFmt w:val="bullet"/>
      <w:lvlText w:val=""/>
      <w:lvlJc w:val="left"/>
      <w:pPr>
        <w:ind w:left="4680" w:hanging="360"/>
      </w:pPr>
      <w:rPr>
        <w:rFonts w:ascii="Wingdings" w:hAnsi="Wingdings" w:hint="default"/>
      </w:rPr>
    </w:lvl>
    <w:lvl w:ilvl="6" w:tplc="05D40CEA">
      <w:start w:val="1"/>
      <w:numFmt w:val="bullet"/>
      <w:lvlText w:val=""/>
      <w:lvlJc w:val="left"/>
      <w:pPr>
        <w:ind w:left="5400" w:hanging="360"/>
      </w:pPr>
      <w:rPr>
        <w:rFonts w:ascii="Symbol" w:hAnsi="Symbol" w:hint="default"/>
      </w:rPr>
    </w:lvl>
    <w:lvl w:ilvl="7" w:tplc="B6CE80C6">
      <w:start w:val="1"/>
      <w:numFmt w:val="bullet"/>
      <w:lvlText w:val="o"/>
      <w:lvlJc w:val="left"/>
      <w:pPr>
        <w:ind w:left="6120" w:hanging="360"/>
      </w:pPr>
      <w:rPr>
        <w:rFonts w:ascii="Courier New" w:hAnsi="Courier New" w:cs="Courier New" w:hint="default"/>
      </w:rPr>
    </w:lvl>
    <w:lvl w:ilvl="8" w:tplc="8F7CF8CA">
      <w:start w:val="1"/>
      <w:numFmt w:val="bullet"/>
      <w:lvlText w:val=""/>
      <w:lvlJc w:val="left"/>
      <w:pPr>
        <w:ind w:left="6840" w:hanging="360"/>
      </w:pPr>
      <w:rPr>
        <w:rFonts w:ascii="Wingdings" w:hAnsi="Wingdings" w:hint="default"/>
      </w:rPr>
    </w:lvl>
  </w:abstractNum>
  <w:abstractNum w:abstractNumId="4" w15:restartNumberingAfterBreak="0">
    <w:nsid w:val="31CA5C38"/>
    <w:multiLevelType w:val="hybridMultilevel"/>
    <w:tmpl w:val="567A1BE6"/>
    <w:lvl w:ilvl="0" w:tplc="6A8861AA">
      <w:start w:val="1"/>
      <w:numFmt w:val="bullet"/>
      <w:lvlText w:val=""/>
      <w:lvlJc w:val="left"/>
      <w:pPr>
        <w:ind w:left="720" w:hanging="360"/>
      </w:pPr>
      <w:rPr>
        <w:rFonts w:ascii="Symbol" w:hAnsi="Symbol" w:hint="default"/>
      </w:rPr>
    </w:lvl>
    <w:lvl w:ilvl="1" w:tplc="36B079CA">
      <w:start w:val="1"/>
      <w:numFmt w:val="bullet"/>
      <w:lvlText w:val="o"/>
      <w:lvlJc w:val="left"/>
      <w:pPr>
        <w:ind w:left="1440" w:hanging="360"/>
      </w:pPr>
      <w:rPr>
        <w:rFonts w:ascii="Courier New" w:hAnsi="Courier New" w:cs="Courier New" w:hint="default"/>
      </w:rPr>
    </w:lvl>
    <w:lvl w:ilvl="2" w:tplc="D15EBF48">
      <w:start w:val="1"/>
      <w:numFmt w:val="bullet"/>
      <w:lvlText w:val=""/>
      <w:lvlJc w:val="left"/>
      <w:pPr>
        <w:ind w:left="2160" w:hanging="360"/>
      </w:pPr>
      <w:rPr>
        <w:rFonts w:ascii="Wingdings" w:hAnsi="Wingdings" w:hint="default"/>
      </w:rPr>
    </w:lvl>
    <w:lvl w:ilvl="3" w:tplc="BBD8DF30">
      <w:start w:val="1"/>
      <w:numFmt w:val="bullet"/>
      <w:lvlText w:val=""/>
      <w:lvlJc w:val="left"/>
      <w:pPr>
        <w:ind w:left="2880" w:hanging="360"/>
      </w:pPr>
      <w:rPr>
        <w:rFonts w:ascii="Symbol" w:hAnsi="Symbol" w:hint="default"/>
      </w:rPr>
    </w:lvl>
    <w:lvl w:ilvl="4" w:tplc="F9AE1634">
      <w:start w:val="1"/>
      <w:numFmt w:val="bullet"/>
      <w:lvlText w:val="o"/>
      <w:lvlJc w:val="left"/>
      <w:pPr>
        <w:ind w:left="3600" w:hanging="360"/>
      </w:pPr>
      <w:rPr>
        <w:rFonts w:ascii="Courier New" w:hAnsi="Courier New" w:cs="Courier New" w:hint="default"/>
      </w:rPr>
    </w:lvl>
    <w:lvl w:ilvl="5" w:tplc="5176B682">
      <w:start w:val="1"/>
      <w:numFmt w:val="bullet"/>
      <w:lvlText w:val=""/>
      <w:lvlJc w:val="left"/>
      <w:pPr>
        <w:ind w:left="4320" w:hanging="360"/>
      </w:pPr>
      <w:rPr>
        <w:rFonts w:ascii="Wingdings" w:hAnsi="Wingdings" w:hint="default"/>
      </w:rPr>
    </w:lvl>
    <w:lvl w:ilvl="6" w:tplc="2ECE04F6">
      <w:start w:val="1"/>
      <w:numFmt w:val="bullet"/>
      <w:lvlText w:val=""/>
      <w:lvlJc w:val="left"/>
      <w:pPr>
        <w:ind w:left="5040" w:hanging="360"/>
      </w:pPr>
      <w:rPr>
        <w:rFonts w:ascii="Symbol" w:hAnsi="Symbol" w:hint="default"/>
      </w:rPr>
    </w:lvl>
    <w:lvl w:ilvl="7" w:tplc="946A3AEC">
      <w:start w:val="1"/>
      <w:numFmt w:val="bullet"/>
      <w:lvlText w:val="o"/>
      <w:lvlJc w:val="left"/>
      <w:pPr>
        <w:ind w:left="5760" w:hanging="360"/>
      </w:pPr>
      <w:rPr>
        <w:rFonts w:ascii="Courier New" w:hAnsi="Courier New" w:cs="Courier New" w:hint="default"/>
      </w:rPr>
    </w:lvl>
    <w:lvl w:ilvl="8" w:tplc="CD7EEE78">
      <w:start w:val="1"/>
      <w:numFmt w:val="bullet"/>
      <w:lvlText w:val=""/>
      <w:lvlJc w:val="left"/>
      <w:pPr>
        <w:ind w:left="6480" w:hanging="360"/>
      </w:pPr>
      <w:rPr>
        <w:rFonts w:ascii="Wingdings" w:hAnsi="Wingdings" w:hint="default"/>
      </w:rPr>
    </w:lvl>
  </w:abstractNum>
  <w:abstractNum w:abstractNumId="5" w15:restartNumberingAfterBreak="0">
    <w:nsid w:val="3B0324D4"/>
    <w:multiLevelType w:val="hybridMultilevel"/>
    <w:tmpl w:val="0CE2B5E6"/>
    <w:lvl w:ilvl="0" w:tplc="088E936C">
      <w:start w:val="1"/>
      <w:numFmt w:val="bullet"/>
      <w:lvlText w:val=""/>
      <w:lvlJc w:val="left"/>
      <w:pPr>
        <w:ind w:left="720" w:hanging="360"/>
      </w:pPr>
      <w:rPr>
        <w:rFonts w:ascii="Symbol" w:hAnsi="Symbol" w:hint="default"/>
        <w:color w:val="7FC444"/>
      </w:rPr>
    </w:lvl>
    <w:lvl w:ilvl="1" w:tplc="1078432C" w:tentative="1">
      <w:start w:val="1"/>
      <w:numFmt w:val="bullet"/>
      <w:lvlText w:val="o"/>
      <w:lvlJc w:val="left"/>
      <w:pPr>
        <w:ind w:left="1800" w:hanging="360"/>
      </w:pPr>
      <w:rPr>
        <w:rFonts w:ascii="Courier New" w:hAnsi="Courier New" w:cs="Courier New" w:hint="default"/>
      </w:rPr>
    </w:lvl>
    <w:lvl w:ilvl="2" w:tplc="7A381CDA" w:tentative="1">
      <w:start w:val="1"/>
      <w:numFmt w:val="bullet"/>
      <w:lvlText w:val=""/>
      <w:lvlJc w:val="left"/>
      <w:pPr>
        <w:ind w:left="2520" w:hanging="360"/>
      </w:pPr>
      <w:rPr>
        <w:rFonts w:ascii="Wingdings" w:hAnsi="Wingdings" w:hint="default"/>
      </w:rPr>
    </w:lvl>
    <w:lvl w:ilvl="3" w:tplc="31F61B9E" w:tentative="1">
      <w:start w:val="1"/>
      <w:numFmt w:val="bullet"/>
      <w:lvlText w:val=""/>
      <w:lvlJc w:val="left"/>
      <w:pPr>
        <w:ind w:left="3240" w:hanging="360"/>
      </w:pPr>
      <w:rPr>
        <w:rFonts w:ascii="Symbol" w:hAnsi="Symbol" w:hint="default"/>
      </w:rPr>
    </w:lvl>
    <w:lvl w:ilvl="4" w:tplc="03EA72E2" w:tentative="1">
      <w:start w:val="1"/>
      <w:numFmt w:val="bullet"/>
      <w:lvlText w:val="o"/>
      <w:lvlJc w:val="left"/>
      <w:pPr>
        <w:ind w:left="3960" w:hanging="360"/>
      </w:pPr>
      <w:rPr>
        <w:rFonts w:ascii="Courier New" w:hAnsi="Courier New" w:cs="Courier New" w:hint="default"/>
      </w:rPr>
    </w:lvl>
    <w:lvl w:ilvl="5" w:tplc="D8360C08" w:tentative="1">
      <w:start w:val="1"/>
      <w:numFmt w:val="bullet"/>
      <w:lvlText w:val=""/>
      <w:lvlJc w:val="left"/>
      <w:pPr>
        <w:ind w:left="4680" w:hanging="360"/>
      </w:pPr>
      <w:rPr>
        <w:rFonts w:ascii="Wingdings" w:hAnsi="Wingdings" w:hint="default"/>
      </w:rPr>
    </w:lvl>
    <w:lvl w:ilvl="6" w:tplc="DC52CC40" w:tentative="1">
      <w:start w:val="1"/>
      <w:numFmt w:val="bullet"/>
      <w:lvlText w:val=""/>
      <w:lvlJc w:val="left"/>
      <w:pPr>
        <w:ind w:left="5400" w:hanging="360"/>
      </w:pPr>
      <w:rPr>
        <w:rFonts w:ascii="Symbol" w:hAnsi="Symbol" w:hint="default"/>
      </w:rPr>
    </w:lvl>
    <w:lvl w:ilvl="7" w:tplc="3BD4B384" w:tentative="1">
      <w:start w:val="1"/>
      <w:numFmt w:val="bullet"/>
      <w:lvlText w:val="o"/>
      <w:lvlJc w:val="left"/>
      <w:pPr>
        <w:ind w:left="6120" w:hanging="360"/>
      </w:pPr>
      <w:rPr>
        <w:rFonts w:ascii="Courier New" w:hAnsi="Courier New" w:cs="Courier New" w:hint="default"/>
      </w:rPr>
    </w:lvl>
    <w:lvl w:ilvl="8" w:tplc="5BAC5D28" w:tentative="1">
      <w:start w:val="1"/>
      <w:numFmt w:val="bullet"/>
      <w:lvlText w:val=""/>
      <w:lvlJc w:val="left"/>
      <w:pPr>
        <w:ind w:left="6840" w:hanging="360"/>
      </w:pPr>
      <w:rPr>
        <w:rFonts w:ascii="Wingdings" w:hAnsi="Wingdings" w:hint="default"/>
      </w:rPr>
    </w:lvl>
  </w:abstractNum>
  <w:abstractNum w:abstractNumId="6" w15:restartNumberingAfterBreak="0">
    <w:nsid w:val="4ACC2F5B"/>
    <w:multiLevelType w:val="hybridMultilevel"/>
    <w:tmpl w:val="D27688A4"/>
    <w:lvl w:ilvl="0" w:tplc="966C5388">
      <w:start w:val="1"/>
      <w:numFmt w:val="bullet"/>
      <w:lvlText w:val=""/>
      <w:lvlJc w:val="left"/>
      <w:pPr>
        <w:ind w:left="1080" w:hanging="360"/>
      </w:pPr>
      <w:rPr>
        <w:rFonts w:ascii="Symbol" w:hAnsi="Symbol" w:hint="default"/>
      </w:rPr>
    </w:lvl>
    <w:lvl w:ilvl="1" w:tplc="F5E04CB2" w:tentative="1">
      <w:start w:val="1"/>
      <w:numFmt w:val="bullet"/>
      <w:lvlText w:val="o"/>
      <w:lvlJc w:val="left"/>
      <w:pPr>
        <w:ind w:left="1800" w:hanging="360"/>
      </w:pPr>
      <w:rPr>
        <w:rFonts w:ascii="Courier New" w:hAnsi="Courier New" w:cs="Courier New" w:hint="default"/>
      </w:rPr>
    </w:lvl>
    <w:lvl w:ilvl="2" w:tplc="CC381670" w:tentative="1">
      <w:start w:val="1"/>
      <w:numFmt w:val="bullet"/>
      <w:lvlText w:val=""/>
      <w:lvlJc w:val="left"/>
      <w:pPr>
        <w:ind w:left="2520" w:hanging="360"/>
      </w:pPr>
      <w:rPr>
        <w:rFonts w:ascii="Wingdings" w:hAnsi="Wingdings" w:hint="default"/>
      </w:rPr>
    </w:lvl>
    <w:lvl w:ilvl="3" w:tplc="44967D02" w:tentative="1">
      <w:start w:val="1"/>
      <w:numFmt w:val="bullet"/>
      <w:lvlText w:val=""/>
      <w:lvlJc w:val="left"/>
      <w:pPr>
        <w:ind w:left="3240" w:hanging="360"/>
      </w:pPr>
      <w:rPr>
        <w:rFonts w:ascii="Symbol" w:hAnsi="Symbol" w:hint="default"/>
      </w:rPr>
    </w:lvl>
    <w:lvl w:ilvl="4" w:tplc="3226455A" w:tentative="1">
      <w:start w:val="1"/>
      <w:numFmt w:val="bullet"/>
      <w:lvlText w:val="o"/>
      <w:lvlJc w:val="left"/>
      <w:pPr>
        <w:ind w:left="3960" w:hanging="360"/>
      </w:pPr>
      <w:rPr>
        <w:rFonts w:ascii="Courier New" w:hAnsi="Courier New" w:cs="Courier New" w:hint="default"/>
      </w:rPr>
    </w:lvl>
    <w:lvl w:ilvl="5" w:tplc="D8A26EEC" w:tentative="1">
      <w:start w:val="1"/>
      <w:numFmt w:val="bullet"/>
      <w:lvlText w:val=""/>
      <w:lvlJc w:val="left"/>
      <w:pPr>
        <w:ind w:left="4680" w:hanging="360"/>
      </w:pPr>
      <w:rPr>
        <w:rFonts w:ascii="Wingdings" w:hAnsi="Wingdings" w:hint="default"/>
      </w:rPr>
    </w:lvl>
    <w:lvl w:ilvl="6" w:tplc="CE124220" w:tentative="1">
      <w:start w:val="1"/>
      <w:numFmt w:val="bullet"/>
      <w:lvlText w:val=""/>
      <w:lvlJc w:val="left"/>
      <w:pPr>
        <w:ind w:left="5400" w:hanging="360"/>
      </w:pPr>
      <w:rPr>
        <w:rFonts w:ascii="Symbol" w:hAnsi="Symbol" w:hint="default"/>
      </w:rPr>
    </w:lvl>
    <w:lvl w:ilvl="7" w:tplc="3A04FB48" w:tentative="1">
      <w:start w:val="1"/>
      <w:numFmt w:val="bullet"/>
      <w:lvlText w:val="o"/>
      <w:lvlJc w:val="left"/>
      <w:pPr>
        <w:ind w:left="6120" w:hanging="360"/>
      </w:pPr>
      <w:rPr>
        <w:rFonts w:ascii="Courier New" w:hAnsi="Courier New" w:cs="Courier New" w:hint="default"/>
      </w:rPr>
    </w:lvl>
    <w:lvl w:ilvl="8" w:tplc="9C7483D2" w:tentative="1">
      <w:start w:val="1"/>
      <w:numFmt w:val="bullet"/>
      <w:lvlText w:val=""/>
      <w:lvlJc w:val="left"/>
      <w:pPr>
        <w:ind w:left="6840" w:hanging="360"/>
      </w:pPr>
      <w:rPr>
        <w:rFonts w:ascii="Wingdings" w:hAnsi="Wingdings" w:hint="default"/>
      </w:rPr>
    </w:lvl>
  </w:abstractNum>
  <w:abstractNum w:abstractNumId="7" w15:restartNumberingAfterBreak="0">
    <w:nsid w:val="53EC42E2"/>
    <w:multiLevelType w:val="hybridMultilevel"/>
    <w:tmpl w:val="37ECB20A"/>
    <w:lvl w:ilvl="0" w:tplc="5CCEE7BA">
      <w:start w:val="1"/>
      <w:numFmt w:val="bullet"/>
      <w:lvlText w:val=""/>
      <w:lvlJc w:val="left"/>
      <w:pPr>
        <w:ind w:left="720" w:hanging="360"/>
      </w:pPr>
      <w:rPr>
        <w:rFonts w:ascii="Symbol" w:hAnsi="Symbol" w:hint="default"/>
        <w:color w:val="auto"/>
      </w:rPr>
    </w:lvl>
    <w:lvl w:ilvl="1" w:tplc="4E5EC45C" w:tentative="1">
      <w:start w:val="1"/>
      <w:numFmt w:val="bullet"/>
      <w:lvlText w:val="o"/>
      <w:lvlJc w:val="left"/>
      <w:pPr>
        <w:ind w:left="1440" w:hanging="360"/>
      </w:pPr>
      <w:rPr>
        <w:rFonts w:ascii="Courier New" w:hAnsi="Courier New" w:cs="Courier New" w:hint="default"/>
      </w:rPr>
    </w:lvl>
    <w:lvl w:ilvl="2" w:tplc="7C3808CA" w:tentative="1">
      <w:start w:val="1"/>
      <w:numFmt w:val="bullet"/>
      <w:lvlText w:val=""/>
      <w:lvlJc w:val="left"/>
      <w:pPr>
        <w:ind w:left="2160" w:hanging="360"/>
      </w:pPr>
      <w:rPr>
        <w:rFonts w:ascii="Wingdings" w:hAnsi="Wingdings" w:hint="default"/>
      </w:rPr>
    </w:lvl>
    <w:lvl w:ilvl="3" w:tplc="9482E31A" w:tentative="1">
      <w:start w:val="1"/>
      <w:numFmt w:val="bullet"/>
      <w:lvlText w:val=""/>
      <w:lvlJc w:val="left"/>
      <w:pPr>
        <w:ind w:left="2880" w:hanging="360"/>
      </w:pPr>
      <w:rPr>
        <w:rFonts w:ascii="Symbol" w:hAnsi="Symbol" w:hint="default"/>
      </w:rPr>
    </w:lvl>
    <w:lvl w:ilvl="4" w:tplc="D76AAE9C" w:tentative="1">
      <w:start w:val="1"/>
      <w:numFmt w:val="bullet"/>
      <w:lvlText w:val="o"/>
      <w:lvlJc w:val="left"/>
      <w:pPr>
        <w:ind w:left="3600" w:hanging="360"/>
      </w:pPr>
      <w:rPr>
        <w:rFonts w:ascii="Courier New" w:hAnsi="Courier New" w:cs="Courier New" w:hint="default"/>
      </w:rPr>
    </w:lvl>
    <w:lvl w:ilvl="5" w:tplc="32400B4E" w:tentative="1">
      <w:start w:val="1"/>
      <w:numFmt w:val="bullet"/>
      <w:lvlText w:val=""/>
      <w:lvlJc w:val="left"/>
      <w:pPr>
        <w:ind w:left="4320" w:hanging="360"/>
      </w:pPr>
      <w:rPr>
        <w:rFonts w:ascii="Wingdings" w:hAnsi="Wingdings" w:hint="default"/>
      </w:rPr>
    </w:lvl>
    <w:lvl w:ilvl="6" w:tplc="1BF847AC" w:tentative="1">
      <w:start w:val="1"/>
      <w:numFmt w:val="bullet"/>
      <w:lvlText w:val=""/>
      <w:lvlJc w:val="left"/>
      <w:pPr>
        <w:ind w:left="5040" w:hanging="360"/>
      </w:pPr>
      <w:rPr>
        <w:rFonts w:ascii="Symbol" w:hAnsi="Symbol" w:hint="default"/>
      </w:rPr>
    </w:lvl>
    <w:lvl w:ilvl="7" w:tplc="09F094F4" w:tentative="1">
      <w:start w:val="1"/>
      <w:numFmt w:val="bullet"/>
      <w:lvlText w:val="o"/>
      <w:lvlJc w:val="left"/>
      <w:pPr>
        <w:ind w:left="5760" w:hanging="360"/>
      </w:pPr>
      <w:rPr>
        <w:rFonts w:ascii="Courier New" w:hAnsi="Courier New" w:cs="Courier New" w:hint="default"/>
      </w:rPr>
    </w:lvl>
    <w:lvl w:ilvl="8" w:tplc="D3FC0822"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144C12F4">
      <w:start w:val="1"/>
      <w:numFmt w:val="bullet"/>
      <w:lvlText w:val=""/>
      <w:lvlJc w:val="left"/>
      <w:pPr>
        <w:ind w:left="720" w:hanging="360"/>
      </w:pPr>
      <w:rPr>
        <w:rFonts w:ascii="Symbol" w:hAnsi="Symbol" w:hint="default"/>
        <w:color w:val="7FC444"/>
      </w:rPr>
    </w:lvl>
    <w:lvl w:ilvl="1" w:tplc="995270B8" w:tentative="1">
      <w:start w:val="1"/>
      <w:numFmt w:val="bullet"/>
      <w:lvlText w:val="o"/>
      <w:lvlJc w:val="left"/>
      <w:pPr>
        <w:ind w:left="1440" w:hanging="360"/>
      </w:pPr>
      <w:rPr>
        <w:rFonts w:ascii="Courier New" w:hAnsi="Courier New" w:cs="Courier New" w:hint="default"/>
      </w:rPr>
    </w:lvl>
    <w:lvl w:ilvl="2" w:tplc="C98A3BC4" w:tentative="1">
      <w:start w:val="1"/>
      <w:numFmt w:val="bullet"/>
      <w:lvlText w:val=""/>
      <w:lvlJc w:val="left"/>
      <w:pPr>
        <w:ind w:left="2160" w:hanging="360"/>
      </w:pPr>
      <w:rPr>
        <w:rFonts w:ascii="Wingdings" w:hAnsi="Wingdings" w:hint="default"/>
      </w:rPr>
    </w:lvl>
    <w:lvl w:ilvl="3" w:tplc="5BA65416" w:tentative="1">
      <w:start w:val="1"/>
      <w:numFmt w:val="bullet"/>
      <w:lvlText w:val=""/>
      <w:lvlJc w:val="left"/>
      <w:pPr>
        <w:ind w:left="2880" w:hanging="360"/>
      </w:pPr>
      <w:rPr>
        <w:rFonts w:ascii="Symbol" w:hAnsi="Symbol" w:hint="default"/>
      </w:rPr>
    </w:lvl>
    <w:lvl w:ilvl="4" w:tplc="277AB610" w:tentative="1">
      <w:start w:val="1"/>
      <w:numFmt w:val="bullet"/>
      <w:lvlText w:val="o"/>
      <w:lvlJc w:val="left"/>
      <w:pPr>
        <w:ind w:left="3600" w:hanging="360"/>
      </w:pPr>
      <w:rPr>
        <w:rFonts w:ascii="Courier New" w:hAnsi="Courier New" w:cs="Courier New" w:hint="default"/>
      </w:rPr>
    </w:lvl>
    <w:lvl w:ilvl="5" w:tplc="255A434A" w:tentative="1">
      <w:start w:val="1"/>
      <w:numFmt w:val="bullet"/>
      <w:lvlText w:val=""/>
      <w:lvlJc w:val="left"/>
      <w:pPr>
        <w:ind w:left="4320" w:hanging="360"/>
      </w:pPr>
      <w:rPr>
        <w:rFonts w:ascii="Wingdings" w:hAnsi="Wingdings" w:hint="default"/>
      </w:rPr>
    </w:lvl>
    <w:lvl w:ilvl="6" w:tplc="F1FCD30E" w:tentative="1">
      <w:start w:val="1"/>
      <w:numFmt w:val="bullet"/>
      <w:lvlText w:val=""/>
      <w:lvlJc w:val="left"/>
      <w:pPr>
        <w:ind w:left="5040" w:hanging="360"/>
      </w:pPr>
      <w:rPr>
        <w:rFonts w:ascii="Symbol" w:hAnsi="Symbol" w:hint="default"/>
      </w:rPr>
    </w:lvl>
    <w:lvl w:ilvl="7" w:tplc="5A70D706" w:tentative="1">
      <w:start w:val="1"/>
      <w:numFmt w:val="bullet"/>
      <w:lvlText w:val="o"/>
      <w:lvlJc w:val="left"/>
      <w:pPr>
        <w:ind w:left="5760" w:hanging="360"/>
      </w:pPr>
      <w:rPr>
        <w:rFonts w:ascii="Courier New" w:hAnsi="Courier New" w:cs="Courier New" w:hint="default"/>
      </w:rPr>
    </w:lvl>
    <w:lvl w:ilvl="8" w:tplc="9988A014"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E6EA478"/>
    <w:lvl w:ilvl="0" w:tplc="6AEE89F8">
      <w:start w:val="1"/>
      <w:numFmt w:val="decimal"/>
      <w:lvlText w:val="%1."/>
      <w:lvlJc w:val="left"/>
      <w:pPr>
        <w:ind w:left="720" w:hanging="360"/>
      </w:pPr>
      <w:rPr>
        <w:rFonts w:ascii="Arial" w:hAnsi="Arial" w:hint="default"/>
        <w:b w:val="0"/>
        <w:bCs/>
        <w:i w:val="0"/>
        <w:color w:val="auto"/>
      </w:rPr>
    </w:lvl>
    <w:lvl w:ilvl="1" w:tplc="99B429E0" w:tentative="1">
      <w:start w:val="1"/>
      <w:numFmt w:val="lowerLetter"/>
      <w:lvlText w:val="%2."/>
      <w:lvlJc w:val="left"/>
      <w:pPr>
        <w:ind w:left="1440" w:hanging="360"/>
      </w:pPr>
    </w:lvl>
    <w:lvl w:ilvl="2" w:tplc="CE2639BC" w:tentative="1">
      <w:start w:val="1"/>
      <w:numFmt w:val="lowerRoman"/>
      <w:lvlText w:val="%3."/>
      <w:lvlJc w:val="right"/>
      <w:pPr>
        <w:ind w:left="2160" w:hanging="180"/>
      </w:pPr>
    </w:lvl>
    <w:lvl w:ilvl="3" w:tplc="370AE0B2" w:tentative="1">
      <w:start w:val="1"/>
      <w:numFmt w:val="decimal"/>
      <w:lvlText w:val="%4."/>
      <w:lvlJc w:val="left"/>
      <w:pPr>
        <w:ind w:left="2880" w:hanging="360"/>
      </w:pPr>
    </w:lvl>
    <w:lvl w:ilvl="4" w:tplc="BFA4997E" w:tentative="1">
      <w:start w:val="1"/>
      <w:numFmt w:val="lowerLetter"/>
      <w:lvlText w:val="%5."/>
      <w:lvlJc w:val="left"/>
      <w:pPr>
        <w:ind w:left="3600" w:hanging="360"/>
      </w:pPr>
    </w:lvl>
    <w:lvl w:ilvl="5" w:tplc="F82AF9BC" w:tentative="1">
      <w:start w:val="1"/>
      <w:numFmt w:val="lowerRoman"/>
      <w:lvlText w:val="%6."/>
      <w:lvlJc w:val="right"/>
      <w:pPr>
        <w:ind w:left="4320" w:hanging="180"/>
      </w:pPr>
    </w:lvl>
    <w:lvl w:ilvl="6" w:tplc="56346F80" w:tentative="1">
      <w:start w:val="1"/>
      <w:numFmt w:val="decimal"/>
      <w:lvlText w:val="%7."/>
      <w:lvlJc w:val="left"/>
      <w:pPr>
        <w:ind w:left="5040" w:hanging="360"/>
      </w:pPr>
    </w:lvl>
    <w:lvl w:ilvl="7" w:tplc="0F34A8B6" w:tentative="1">
      <w:start w:val="1"/>
      <w:numFmt w:val="lowerLetter"/>
      <w:lvlText w:val="%8."/>
      <w:lvlJc w:val="left"/>
      <w:pPr>
        <w:ind w:left="5760" w:hanging="360"/>
      </w:pPr>
    </w:lvl>
    <w:lvl w:ilvl="8" w:tplc="E188A104" w:tentative="1">
      <w:start w:val="1"/>
      <w:numFmt w:val="lowerRoman"/>
      <w:lvlText w:val="%9."/>
      <w:lvlJc w:val="right"/>
      <w:pPr>
        <w:ind w:left="6480" w:hanging="180"/>
      </w:pPr>
    </w:lvl>
  </w:abstractNum>
  <w:abstractNum w:abstractNumId="10" w15:restartNumberingAfterBreak="0">
    <w:nsid w:val="687524EC"/>
    <w:multiLevelType w:val="hybridMultilevel"/>
    <w:tmpl w:val="C83AE318"/>
    <w:lvl w:ilvl="0" w:tplc="E89AF97A">
      <w:start w:val="1"/>
      <w:numFmt w:val="bullet"/>
      <w:lvlText w:val=""/>
      <w:lvlJc w:val="left"/>
      <w:pPr>
        <w:ind w:left="720" w:hanging="360"/>
      </w:pPr>
      <w:rPr>
        <w:rFonts w:ascii="Symbol" w:hAnsi="Symbol" w:hint="default"/>
        <w:color w:val="7FC444"/>
      </w:rPr>
    </w:lvl>
    <w:lvl w:ilvl="1" w:tplc="6208403E" w:tentative="1">
      <w:start w:val="1"/>
      <w:numFmt w:val="bullet"/>
      <w:lvlText w:val="o"/>
      <w:lvlJc w:val="left"/>
      <w:pPr>
        <w:ind w:left="1440" w:hanging="360"/>
      </w:pPr>
      <w:rPr>
        <w:rFonts w:ascii="Courier New" w:hAnsi="Courier New" w:cs="Courier New" w:hint="default"/>
      </w:rPr>
    </w:lvl>
    <w:lvl w:ilvl="2" w:tplc="EE2E160C" w:tentative="1">
      <w:start w:val="1"/>
      <w:numFmt w:val="bullet"/>
      <w:lvlText w:val=""/>
      <w:lvlJc w:val="left"/>
      <w:pPr>
        <w:ind w:left="2160" w:hanging="360"/>
      </w:pPr>
      <w:rPr>
        <w:rFonts w:ascii="Wingdings" w:hAnsi="Wingdings" w:hint="default"/>
      </w:rPr>
    </w:lvl>
    <w:lvl w:ilvl="3" w:tplc="23E6ACE6" w:tentative="1">
      <w:start w:val="1"/>
      <w:numFmt w:val="bullet"/>
      <w:lvlText w:val=""/>
      <w:lvlJc w:val="left"/>
      <w:pPr>
        <w:ind w:left="2880" w:hanging="360"/>
      </w:pPr>
      <w:rPr>
        <w:rFonts w:ascii="Symbol" w:hAnsi="Symbol" w:hint="default"/>
      </w:rPr>
    </w:lvl>
    <w:lvl w:ilvl="4" w:tplc="A628C852" w:tentative="1">
      <w:start w:val="1"/>
      <w:numFmt w:val="bullet"/>
      <w:lvlText w:val="o"/>
      <w:lvlJc w:val="left"/>
      <w:pPr>
        <w:ind w:left="3600" w:hanging="360"/>
      </w:pPr>
      <w:rPr>
        <w:rFonts w:ascii="Courier New" w:hAnsi="Courier New" w:cs="Courier New" w:hint="default"/>
      </w:rPr>
    </w:lvl>
    <w:lvl w:ilvl="5" w:tplc="7B0863E6" w:tentative="1">
      <w:start w:val="1"/>
      <w:numFmt w:val="bullet"/>
      <w:lvlText w:val=""/>
      <w:lvlJc w:val="left"/>
      <w:pPr>
        <w:ind w:left="4320" w:hanging="360"/>
      </w:pPr>
      <w:rPr>
        <w:rFonts w:ascii="Wingdings" w:hAnsi="Wingdings" w:hint="default"/>
      </w:rPr>
    </w:lvl>
    <w:lvl w:ilvl="6" w:tplc="FA121A60" w:tentative="1">
      <w:start w:val="1"/>
      <w:numFmt w:val="bullet"/>
      <w:lvlText w:val=""/>
      <w:lvlJc w:val="left"/>
      <w:pPr>
        <w:ind w:left="5040" w:hanging="360"/>
      </w:pPr>
      <w:rPr>
        <w:rFonts w:ascii="Symbol" w:hAnsi="Symbol" w:hint="default"/>
      </w:rPr>
    </w:lvl>
    <w:lvl w:ilvl="7" w:tplc="16AC2AD2" w:tentative="1">
      <w:start w:val="1"/>
      <w:numFmt w:val="bullet"/>
      <w:lvlText w:val="o"/>
      <w:lvlJc w:val="left"/>
      <w:pPr>
        <w:ind w:left="5760" w:hanging="360"/>
      </w:pPr>
      <w:rPr>
        <w:rFonts w:ascii="Courier New" w:hAnsi="Courier New" w:cs="Courier New" w:hint="default"/>
      </w:rPr>
    </w:lvl>
    <w:lvl w:ilvl="8" w:tplc="00B8CEBA" w:tentative="1">
      <w:start w:val="1"/>
      <w:numFmt w:val="bullet"/>
      <w:lvlText w:val=""/>
      <w:lvlJc w:val="left"/>
      <w:pPr>
        <w:ind w:left="6480" w:hanging="360"/>
      </w:pPr>
      <w:rPr>
        <w:rFonts w:ascii="Wingdings" w:hAnsi="Wingdings" w:hint="default"/>
      </w:rPr>
    </w:lvl>
  </w:abstractNum>
  <w:abstractNum w:abstractNumId="11" w15:restartNumberingAfterBreak="0">
    <w:nsid w:val="68A43041"/>
    <w:multiLevelType w:val="hybridMultilevel"/>
    <w:tmpl w:val="F326910E"/>
    <w:lvl w:ilvl="0" w:tplc="0D7470FC">
      <w:start w:val="1"/>
      <w:numFmt w:val="bullet"/>
      <w:lvlText w:val=""/>
      <w:lvlJc w:val="left"/>
      <w:pPr>
        <w:ind w:left="360" w:hanging="360"/>
      </w:pPr>
      <w:rPr>
        <w:rFonts w:ascii="Symbol" w:hAnsi="Symbol" w:hint="default"/>
      </w:rPr>
    </w:lvl>
    <w:lvl w:ilvl="1" w:tplc="CED68BB8">
      <w:start w:val="1"/>
      <w:numFmt w:val="bullet"/>
      <w:lvlText w:val="o"/>
      <w:lvlJc w:val="left"/>
      <w:pPr>
        <w:ind w:left="1080" w:hanging="360"/>
      </w:pPr>
      <w:rPr>
        <w:rFonts w:ascii="Courier New" w:hAnsi="Courier New" w:cs="Courier New" w:hint="default"/>
      </w:rPr>
    </w:lvl>
    <w:lvl w:ilvl="2" w:tplc="8D40423C">
      <w:start w:val="1"/>
      <w:numFmt w:val="bullet"/>
      <w:lvlText w:val=""/>
      <w:lvlJc w:val="left"/>
      <w:pPr>
        <w:ind w:left="1800" w:hanging="360"/>
      </w:pPr>
      <w:rPr>
        <w:rFonts w:ascii="Wingdings" w:hAnsi="Wingdings" w:hint="default"/>
      </w:rPr>
    </w:lvl>
    <w:lvl w:ilvl="3" w:tplc="8AD201C0">
      <w:start w:val="1"/>
      <w:numFmt w:val="bullet"/>
      <w:lvlText w:val=""/>
      <w:lvlJc w:val="left"/>
      <w:pPr>
        <w:ind w:left="2520" w:hanging="360"/>
      </w:pPr>
      <w:rPr>
        <w:rFonts w:ascii="Symbol" w:hAnsi="Symbol" w:hint="default"/>
      </w:rPr>
    </w:lvl>
    <w:lvl w:ilvl="4" w:tplc="804C40FE">
      <w:start w:val="1"/>
      <w:numFmt w:val="bullet"/>
      <w:lvlText w:val="o"/>
      <w:lvlJc w:val="left"/>
      <w:pPr>
        <w:ind w:left="3240" w:hanging="360"/>
      </w:pPr>
      <w:rPr>
        <w:rFonts w:ascii="Courier New" w:hAnsi="Courier New" w:cs="Courier New" w:hint="default"/>
      </w:rPr>
    </w:lvl>
    <w:lvl w:ilvl="5" w:tplc="CDA0FF8C">
      <w:start w:val="1"/>
      <w:numFmt w:val="bullet"/>
      <w:lvlText w:val=""/>
      <w:lvlJc w:val="left"/>
      <w:pPr>
        <w:ind w:left="3960" w:hanging="360"/>
      </w:pPr>
      <w:rPr>
        <w:rFonts w:ascii="Wingdings" w:hAnsi="Wingdings" w:hint="default"/>
      </w:rPr>
    </w:lvl>
    <w:lvl w:ilvl="6" w:tplc="6AFCD72E">
      <w:start w:val="1"/>
      <w:numFmt w:val="bullet"/>
      <w:lvlText w:val=""/>
      <w:lvlJc w:val="left"/>
      <w:pPr>
        <w:ind w:left="4680" w:hanging="360"/>
      </w:pPr>
      <w:rPr>
        <w:rFonts w:ascii="Symbol" w:hAnsi="Symbol" w:hint="default"/>
      </w:rPr>
    </w:lvl>
    <w:lvl w:ilvl="7" w:tplc="A61C1BF6">
      <w:start w:val="1"/>
      <w:numFmt w:val="bullet"/>
      <w:lvlText w:val="o"/>
      <w:lvlJc w:val="left"/>
      <w:pPr>
        <w:ind w:left="5400" w:hanging="360"/>
      </w:pPr>
      <w:rPr>
        <w:rFonts w:ascii="Courier New" w:hAnsi="Courier New" w:cs="Courier New" w:hint="default"/>
      </w:rPr>
    </w:lvl>
    <w:lvl w:ilvl="8" w:tplc="086203C8">
      <w:start w:val="1"/>
      <w:numFmt w:val="bullet"/>
      <w:lvlText w:val=""/>
      <w:lvlJc w:val="left"/>
      <w:pPr>
        <w:ind w:left="6120" w:hanging="360"/>
      </w:pPr>
      <w:rPr>
        <w:rFonts w:ascii="Wingdings" w:hAnsi="Wingdings" w:hint="default"/>
      </w:rPr>
    </w:lvl>
  </w:abstractNum>
  <w:abstractNum w:abstractNumId="12" w15:restartNumberingAfterBreak="0">
    <w:nsid w:val="6E981066"/>
    <w:multiLevelType w:val="hybridMultilevel"/>
    <w:tmpl w:val="29A03522"/>
    <w:lvl w:ilvl="0" w:tplc="A210E4C6">
      <w:start w:val="1"/>
      <w:numFmt w:val="bullet"/>
      <w:lvlText w:val=""/>
      <w:lvlJc w:val="left"/>
      <w:pPr>
        <w:ind w:left="720" w:hanging="360"/>
      </w:pPr>
      <w:rPr>
        <w:rFonts w:ascii="Symbol" w:hAnsi="Symbol" w:hint="default"/>
        <w:color w:val="7FC444"/>
      </w:rPr>
    </w:lvl>
    <w:lvl w:ilvl="1" w:tplc="FF9A835A" w:tentative="1">
      <w:start w:val="1"/>
      <w:numFmt w:val="bullet"/>
      <w:lvlText w:val="o"/>
      <w:lvlJc w:val="left"/>
      <w:pPr>
        <w:ind w:left="1440" w:hanging="360"/>
      </w:pPr>
      <w:rPr>
        <w:rFonts w:ascii="Courier New" w:hAnsi="Courier New" w:cs="Courier New" w:hint="default"/>
      </w:rPr>
    </w:lvl>
    <w:lvl w:ilvl="2" w:tplc="72C43A30" w:tentative="1">
      <w:start w:val="1"/>
      <w:numFmt w:val="bullet"/>
      <w:lvlText w:val=""/>
      <w:lvlJc w:val="left"/>
      <w:pPr>
        <w:ind w:left="2160" w:hanging="360"/>
      </w:pPr>
      <w:rPr>
        <w:rFonts w:ascii="Wingdings" w:hAnsi="Wingdings" w:hint="default"/>
      </w:rPr>
    </w:lvl>
    <w:lvl w:ilvl="3" w:tplc="D332C638" w:tentative="1">
      <w:start w:val="1"/>
      <w:numFmt w:val="bullet"/>
      <w:lvlText w:val=""/>
      <w:lvlJc w:val="left"/>
      <w:pPr>
        <w:ind w:left="2880" w:hanging="360"/>
      </w:pPr>
      <w:rPr>
        <w:rFonts w:ascii="Symbol" w:hAnsi="Symbol" w:hint="default"/>
      </w:rPr>
    </w:lvl>
    <w:lvl w:ilvl="4" w:tplc="F67EF366" w:tentative="1">
      <w:start w:val="1"/>
      <w:numFmt w:val="bullet"/>
      <w:lvlText w:val="o"/>
      <w:lvlJc w:val="left"/>
      <w:pPr>
        <w:ind w:left="3600" w:hanging="360"/>
      </w:pPr>
      <w:rPr>
        <w:rFonts w:ascii="Courier New" w:hAnsi="Courier New" w:cs="Courier New" w:hint="default"/>
      </w:rPr>
    </w:lvl>
    <w:lvl w:ilvl="5" w:tplc="59602FF2" w:tentative="1">
      <w:start w:val="1"/>
      <w:numFmt w:val="bullet"/>
      <w:lvlText w:val=""/>
      <w:lvlJc w:val="left"/>
      <w:pPr>
        <w:ind w:left="4320" w:hanging="360"/>
      </w:pPr>
      <w:rPr>
        <w:rFonts w:ascii="Wingdings" w:hAnsi="Wingdings" w:hint="default"/>
      </w:rPr>
    </w:lvl>
    <w:lvl w:ilvl="6" w:tplc="B15465AE" w:tentative="1">
      <w:start w:val="1"/>
      <w:numFmt w:val="bullet"/>
      <w:lvlText w:val=""/>
      <w:lvlJc w:val="left"/>
      <w:pPr>
        <w:ind w:left="5040" w:hanging="360"/>
      </w:pPr>
      <w:rPr>
        <w:rFonts w:ascii="Symbol" w:hAnsi="Symbol" w:hint="default"/>
      </w:rPr>
    </w:lvl>
    <w:lvl w:ilvl="7" w:tplc="286296D2" w:tentative="1">
      <w:start w:val="1"/>
      <w:numFmt w:val="bullet"/>
      <w:lvlText w:val="o"/>
      <w:lvlJc w:val="left"/>
      <w:pPr>
        <w:ind w:left="5760" w:hanging="360"/>
      </w:pPr>
      <w:rPr>
        <w:rFonts w:ascii="Courier New" w:hAnsi="Courier New" w:cs="Courier New" w:hint="default"/>
      </w:rPr>
    </w:lvl>
    <w:lvl w:ilvl="8" w:tplc="955ED3E2" w:tentative="1">
      <w:start w:val="1"/>
      <w:numFmt w:val="bullet"/>
      <w:lvlText w:val=""/>
      <w:lvlJc w:val="left"/>
      <w:pPr>
        <w:ind w:left="6480" w:hanging="360"/>
      </w:pPr>
      <w:rPr>
        <w:rFonts w:ascii="Wingdings" w:hAnsi="Wingdings" w:hint="default"/>
      </w:rPr>
    </w:lvl>
  </w:abstractNum>
  <w:abstractNum w:abstractNumId="13" w15:restartNumberingAfterBreak="0">
    <w:nsid w:val="76545060"/>
    <w:multiLevelType w:val="hybridMultilevel"/>
    <w:tmpl w:val="6CF8C664"/>
    <w:lvl w:ilvl="0" w:tplc="0F0ED37C">
      <w:start w:val="1"/>
      <w:numFmt w:val="bullet"/>
      <w:lvlText w:val=""/>
      <w:lvlJc w:val="left"/>
      <w:pPr>
        <w:ind w:left="1080" w:hanging="360"/>
      </w:pPr>
      <w:rPr>
        <w:rFonts w:ascii="Symbol" w:hAnsi="Symbol" w:hint="default"/>
      </w:rPr>
    </w:lvl>
    <w:lvl w:ilvl="1" w:tplc="D324A800">
      <w:start w:val="1"/>
      <w:numFmt w:val="lowerLetter"/>
      <w:lvlText w:val="%2."/>
      <w:lvlJc w:val="left"/>
      <w:pPr>
        <w:ind w:left="1800" w:hanging="360"/>
      </w:pPr>
    </w:lvl>
    <w:lvl w:ilvl="2" w:tplc="882A39E4">
      <w:start w:val="1"/>
      <w:numFmt w:val="lowerRoman"/>
      <w:lvlText w:val="%3."/>
      <w:lvlJc w:val="right"/>
      <w:pPr>
        <w:ind w:left="2520" w:hanging="180"/>
      </w:pPr>
    </w:lvl>
    <w:lvl w:ilvl="3" w:tplc="61EC24BC">
      <w:start w:val="1"/>
      <w:numFmt w:val="decimal"/>
      <w:lvlText w:val="%4."/>
      <w:lvlJc w:val="left"/>
      <w:pPr>
        <w:ind w:left="3240" w:hanging="360"/>
      </w:pPr>
    </w:lvl>
    <w:lvl w:ilvl="4" w:tplc="90CA1C74">
      <w:start w:val="1"/>
      <w:numFmt w:val="lowerLetter"/>
      <w:lvlText w:val="%5."/>
      <w:lvlJc w:val="left"/>
      <w:pPr>
        <w:ind w:left="3960" w:hanging="360"/>
      </w:pPr>
    </w:lvl>
    <w:lvl w:ilvl="5" w:tplc="EAEAD174">
      <w:start w:val="1"/>
      <w:numFmt w:val="lowerRoman"/>
      <w:lvlText w:val="%6."/>
      <w:lvlJc w:val="right"/>
      <w:pPr>
        <w:ind w:left="4680" w:hanging="180"/>
      </w:pPr>
    </w:lvl>
    <w:lvl w:ilvl="6" w:tplc="0B064432">
      <w:start w:val="1"/>
      <w:numFmt w:val="decimal"/>
      <w:lvlText w:val="%7."/>
      <w:lvlJc w:val="left"/>
      <w:pPr>
        <w:ind w:left="5400" w:hanging="360"/>
      </w:pPr>
    </w:lvl>
    <w:lvl w:ilvl="7" w:tplc="C80C210A">
      <w:start w:val="1"/>
      <w:numFmt w:val="lowerLetter"/>
      <w:lvlText w:val="%8."/>
      <w:lvlJc w:val="left"/>
      <w:pPr>
        <w:ind w:left="6120" w:hanging="360"/>
      </w:pPr>
    </w:lvl>
    <w:lvl w:ilvl="8" w:tplc="D8888118">
      <w:start w:val="1"/>
      <w:numFmt w:val="lowerRoman"/>
      <w:lvlText w:val="%9."/>
      <w:lvlJc w:val="right"/>
      <w:pPr>
        <w:ind w:left="6840" w:hanging="180"/>
      </w:pPr>
    </w:lvl>
  </w:abstractNum>
  <w:abstractNum w:abstractNumId="14" w15:restartNumberingAfterBreak="0">
    <w:nsid w:val="7C6872A1"/>
    <w:multiLevelType w:val="hybridMultilevel"/>
    <w:tmpl w:val="700E460A"/>
    <w:lvl w:ilvl="0" w:tplc="1E840F8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C66A106" w:tentative="1">
      <w:start w:val="1"/>
      <w:numFmt w:val="bullet"/>
      <w:lvlText w:val="o"/>
      <w:lvlJc w:val="left"/>
      <w:pPr>
        <w:tabs>
          <w:tab w:val="num" w:pos="1440"/>
        </w:tabs>
        <w:ind w:left="1440" w:hanging="360"/>
      </w:pPr>
      <w:rPr>
        <w:rFonts w:ascii="Courier New" w:hAnsi="Courier New" w:hint="default"/>
      </w:rPr>
    </w:lvl>
    <w:lvl w:ilvl="2" w:tplc="D73A5048" w:tentative="1">
      <w:start w:val="1"/>
      <w:numFmt w:val="bullet"/>
      <w:lvlText w:val=""/>
      <w:lvlJc w:val="left"/>
      <w:pPr>
        <w:tabs>
          <w:tab w:val="num" w:pos="2160"/>
        </w:tabs>
        <w:ind w:left="2160" w:hanging="360"/>
      </w:pPr>
      <w:rPr>
        <w:rFonts w:ascii="Wingdings" w:hAnsi="Wingdings" w:hint="default"/>
      </w:rPr>
    </w:lvl>
    <w:lvl w:ilvl="3" w:tplc="58482798" w:tentative="1">
      <w:start w:val="1"/>
      <w:numFmt w:val="bullet"/>
      <w:lvlText w:val=""/>
      <w:lvlJc w:val="left"/>
      <w:pPr>
        <w:tabs>
          <w:tab w:val="num" w:pos="2880"/>
        </w:tabs>
        <w:ind w:left="2880" w:hanging="360"/>
      </w:pPr>
      <w:rPr>
        <w:rFonts w:ascii="Symbol" w:hAnsi="Symbol" w:hint="default"/>
      </w:rPr>
    </w:lvl>
    <w:lvl w:ilvl="4" w:tplc="5622AB42" w:tentative="1">
      <w:start w:val="1"/>
      <w:numFmt w:val="bullet"/>
      <w:lvlText w:val="o"/>
      <w:lvlJc w:val="left"/>
      <w:pPr>
        <w:tabs>
          <w:tab w:val="num" w:pos="3600"/>
        </w:tabs>
        <w:ind w:left="3600" w:hanging="360"/>
      </w:pPr>
      <w:rPr>
        <w:rFonts w:ascii="Courier New" w:hAnsi="Courier New" w:hint="default"/>
      </w:rPr>
    </w:lvl>
    <w:lvl w:ilvl="5" w:tplc="A7085A30" w:tentative="1">
      <w:start w:val="1"/>
      <w:numFmt w:val="bullet"/>
      <w:lvlText w:val=""/>
      <w:lvlJc w:val="left"/>
      <w:pPr>
        <w:tabs>
          <w:tab w:val="num" w:pos="4320"/>
        </w:tabs>
        <w:ind w:left="4320" w:hanging="360"/>
      </w:pPr>
      <w:rPr>
        <w:rFonts w:ascii="Wingdings" w:hAnsi="Wingdings" w:hint="default"/>
      </w:rPr>
    </w:lvl>
    <w:lvl w:ilvl="6" w:tplc="5CBE49EE" w:tentative="1">
      <w:start w:val="1"/>
      <w:numFmt w:val="bullet"/>
      <w:lvlText w:val=""/>
      <w:lvlJc w:val="left"/>
      <w:pPr>
        <w:tabs>
          <w:tab w:val="num" w:pos="5040"/>
        </w:tabs>
        <w:ind w:left="5040" w:hanging="360"/>
      </w:pPr>
      <w:rPr>
        <w:rFonts w:ascii="Symbol" w:hAnsi="Symbol" w:hint="default"/>
      </w:rPr>
    </w:lvl>
    <w:lvl w:ilvl="7" w:tplc="A2CCD5CA" w:tentative="1">
      <w:start w:val="1"/>
      <w:numFmt w:val="bullet"/>
      <w:lvlText w:val="o"/>
      <w:lvlJc w:val="left"/>
      <w:pPr>
        <w:tabs>
          <w:tab w:val="num" w:pos="5760"/>
        </w:tabs>
        <w:ind w:left="5760" w:hanging="360"/>
      </w:pPr>
      <w:rPr>
        <w:rFonts w:ascii="Courier New" w:hAnsi="Courier New" w:hint="default"/>
      </w:rPr>
    </w:lvl>
    <w:lvl w:ilvl="8" w:tplc="30F8E8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E4DEE"/>
    <w:multiLevelType w:val="hybridMultilevel"/>
    <w:tmpl w:val="C5B89A88"/>
    <w:lvl w:ilvl="0" w:tplc="7BA28B80">
      <w:start w:val="9"/>
      <w:numFmt w:val="bullet"/>
      <w:lvlText w:val="-"/>
      <w:lvlJc w:val="left"/>
      <w:pPr>
        <w:ind w:left="1080" w:hanging="360"/>
      </w:pPr>
      <w:rPr>
        <w:rFonts w:ascii="Arial" w:eastAsiaTheme="minorHAnsi" w:hAnsi="Arial" w:cs="Arial" w:hint="default"/>
      </w:rPr>
    </w:lvl>
    <w:lvl w:ilvl="1" w:tplc="31B67D9C" w:tentative="1">
      <w:start w:val="1"/>
      <w:numFmt w:val="bullet"/>
      <w:lvlText w:val="o"/>
      <w:lvlJc w:val="left"/>
      <w:pPr>
        <w:ind w:left="1800" w:hanging="360"/>
      </w:pPr>
      <w:rPr>
        <w:rFonts w:ascii="Courier New" w:hAnsi="Courier New" w:cs="Courier New" w:hint="default"/>
      </w:rPr>
    </w:lvl>
    <w:lvl w:ilvl="2" w:tplc="641E6F1A" w:tentative="1">
      <w:start w:val="1"/>
      <w:numFmt w:val="bullet"/>
      <w:lvlText w:val=""/>
      <w:lvlJc w:val="left"/>
      <w:pPr>
        <w:ind w:left="2520" w:hanging="360"/>
      </w:pPr>
      <w:rPr>
        <w:rFonts w:ascii="Wingdings" w:hAnsi="Wingdings" w:hint="default"/>
      </w:rPr>
    </w:lvl>
    <w:lvl w:ilvl="3" w:tplc="A8A0AD1A" w:tentative="1">
      <w:start w:val="1"/>
      <w:numFmt w:val="bullet"/>
      <w:lvlText w:val=""/>
      <w:lvlJc w:val="left"/>
      <w:pPr>
        <w:ind w:left="3240" w:hanging="360"/>
      </w:pPr>
      <w:rPr>
        <w:rFonts w:ascii="Symbol" w:hAnsi="Symbol" w:hint="default"/>
      </w:rPr>
    </w:lvl>
    <w:lvl w:ilvl="4" w:tplc="32A65968" w:tentative="1">
      <w:start w:val="1"/>
      <w:numFmt w:val="bullet"/>
      <w:lvlText w:val="o"/>
      <w:lvlJc w:val="left"/>
      <w:pPr>
        <w:ind w:left="3960" w:hanging="360"/>
      </w:pPr>
      <w:rPr>
        <w:rFonts w:ascii="Courier New" w:hAnsi="Courier New" w:cs="Courier New" w:hint="default"/>
      </w:rPr>
    </w:lvl>
    <w:lvl w:ilvl="5" w:tplc="598CCB3C" w:tentative="1">
      <w:start w:val="1"/>
      <w:numFmt w:val="bullet"/>
      <w:lvlText w:val=""/>
      <w:lvlJc w:val="left"/>
      <w:pPr>
        <w:ind w:left="4680" w:hanging="360"/>
      </w:pPr>
      <w:rPr>
        <w:rFonts w:ascii="Wingdings" w:hAnsi="Wingdings" w:hint="default"/>
      </w:rPr>
    </w:lvl>
    <w:lvl w:ilvl="6" w:tplc="7BDE5A2C" w:tentative="1">
      <w:start w:val="1"/>
      <w:numFmt w:val="bullet"/>
      <w:lvlText w:val=""/>
      <w:lvlJc w:val="left"/>
      <w:pPr>
        <w:ind w:left="5400" w:hanging="360"/>
      </w:pPr>
      <w:rPr>
        <w:rFonts w:ascii="Symbol" w:hAnsi="Symbol" w:hint="default"/>
      </w:rPr>
    </w:lvl>
    <w:lvl w:ilvl="7" w:tplc="A656C9CC" w:tentative="1">
      <w:start w:val="1"/>
      <w:numFmt w:val="bullet"/>
      <w:lvlText w:val="o"/>
      <w:lvlJc w:val="left"/>
      <w:pPr>
        <w:ind w:left="6120" w:hanging="360"/>
      </w:pPr>
      <w:rPr>
        <w:rFonts w:ascii="Courier New" w:hAnsi="Courier New" w:cs="Courier New" w:hint="default"/>
      </w:rPr>
    </w:lvl>
    <w:lvl w:ilvl="8" w:tplc="0A9664F2" w:tentative="1">
      <w:start w:val="1"/>
      <w:numFmt w:val="bullet"/>
      <w:lvlText w:val=""/>
      <w:lvlJc w:val="left"/>
      <w:pPr>
        <w:ind w:left="6840" w:hanging="360"/>
      </w:pPr>
      <w:rPr>
        <w:rFonts w:ascii="Wingdings" w:hAnsi="Wingdings" w:hint="default"/>
      </w:rPr>
    </w:lvl>
  </w:abstractNum>
  <w:abstractNum w:abstractNumId="16" w15:restartNumberingAfterBreak="0">
    <w:nsid w:val="7F023632"/>
    <w:multiLevelType w:val="hybridMultilevel"/>
    <w:tmpl w:val="AD7AA4AA"/>
    <w:lvl w:ilvl="0" w:tplc="8C52C010">
      <w:start w:val="1"/>
      <w:numFmt w:val="bullet"/>
      <w:lvlText w:val=""/>
      <w:lvlJc w:val="left"/>
      <w:pPr>
        <w:ind w:left="1080" w:hanging="360"/>
      </w:pPr>
      <w:rPr>
        <w:rFonts w:ascii="Symbol" w:hAnsi="Symbol" w:hint="default"/>
      </w:rPr>
    </w:lvl>
    <w:lvl w:ilvl="1" w:tplc="D4B857AA">
      <w:start w:val="1"/>
      <w:numFmt w:val="bullet"/>
      <w:lvlText w:val="o"/>
      <w:lvlJc w:val="left"/>
      <w:pPr>
        <w:ind w:left="1800" w:hanging="360"/>
      </w:pPr>
      <w:rPr>
        <w:rFonts w:ascii="Courier New" w:hAnsi="Courier New" w:cs="Courier New" w:hint="default"/>
      </w:rPr>
    </w:lvl>
    <w:lvl w:ilvl="2" w:tplc="A5204D96">
      <w:start w:val="1"/>
      <w:numFmt w:val="bullet"/>
      <w:lvlText w:val=""/>
      <w:lvlJc w:val="left"/>
      <w:pPr>
        <w:ind w:left="2520" w:hanging="360"/>
      </w:pPr>
      <w:rPr>
        <w:rFonts w:ascii="Wingdings" w:hAnsi="Wingdings" w:hint="default"/>
      </w:rPr>
    </w:lvl>
    <w:lvl w:ilvl="3" w:tplc="F0163E36">
      <w:start w:val="1"/>
      <w:numFmt w:val="bullet"/>
      <w:lvlText w:val=""/>
      <w:lvlJc w:val="left"/>
      <w:pPr>
        <w:ind w:left="3240" w:hanging="360"/>
      </w:pPr>
      <w:rPr>
        <w:rFonts w:ascii="Symbol" w:hAnsi="Symbol" w:hint="default"/>
      </w:rPr>
    </w:lvl>
    <w:lvl w:ilvl="4" w:tplc="24A8BF52">
      <w:start w:val="1"/>
      <w:numFmt w:val="bullet"/>
      <w:lvlText w:val="o"/>
      <w:lvlJc w:val="left"/>
      <w:pPr>
        <w:ind w:left="3960" w:hanging="360"/>
      </w:pPr>
      <w:rPr>
        <w:rFonts w:ascii="Courier New" w:hAnsi="Courier New" w:cs="Courier New" w:hint="default"/>
      </w:rPr>
    </w:lvl>
    <w:lvl w:ilvl="5" w:tplc="63926616">
      <w:start w:val="1"/>
      <w:numFmt w:val="bullet"/>
      <w:lvlText w:val=""/>
      <w:lvlJc w:val="left"/>
      <w:pPr>
        <w:ind w:left="4680" w:hanging="360"/>
      </w:pPr>
      <w:rPr>
        <w:rFonts w:ascii="Wingdings" w:hAnsi="Wingdings" w:hint="default"/>
      </w:rPr>
    </w:lvl>
    <w:lvl w:ilvl="6" w:tplc="B7A4BD08">
      <w:start w:val="1"/>
      <w:numFmt w:val="bullet"/>
      <w:lvlText w:val=""/>
      <w:lvlJc w:val="left"/>
      <w:pPr>
        <w:ind w:left="5400" w:hanging="360"/>
      </w:pPr>
      <w:rPr>
        <w:rFonts w:ascii="Symbol" w:hAnsi="Symbol" w:hint="default"/>
      </w:rPr>
    </w:lvl>
    <w:lvl w:ilvl="7" w:tplc="7EB8F550">
      <w:start w:val="1"/>
      <w:numFmt w:val="bullet"/>
      <w:lvlText w:val="o"/>
      <w:lvlJc w:val="left"/>
      <w:pPr>
        <w:ind w:left="6120" w:hanging="360"/>
      </w:pPr>
      <w:rPr>
        <w:rFonts w:ascii="Courier New" w:hAnsi="Courier New" w:cs="Courier New" w:hint="default"/>
      </w:rPr>
    </w:lvl>
    <w:lvl w:ilvl="8" w:tplc="9A961326">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8"/>
  </w:num>
  <w:num w:numId="4">
    <w:abstractNumId w:val="10"/>
  </w:num>
  <w:num w:numId="5">
    <w:abstractNumId w:val="7"/>
  </w:num>
  <w:num w:numId="6">
    <w:abstractNumId w:val="2"/>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60"/>
    <w:rsid w:val="002625D9"/>
    <w:rsid w:val="004A4A60"/>
    <w:rsid w:val="00A7398F"/>
    <w:rsid w:val="00FC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CEE8"/>
  <w15:docId w15:val="{36D7E5CD-2758-49FC-916A-6F1FC2B3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646A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ACD64E-4DB8-4228-9838-9ABCCE7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Aziz-Brook</dc:creator>
  <cp:lastModifiedBy>Clare Gornall</cp:lastModifiedBy>
  <cp:revision>11</cp:revision>
  <cp:lastPrinted>2014-03-21T13:56:00Z</cp:lastPrinted>
  <dcterms:created xsi:type="dcterms:W3CDTF">2021-05-11T18:01:00Z</dcterms:created>
  <dcterms:modified xsi:type="dcterms:W3CDTF">2021-05-17T15:22:00Z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Key partnerships framework - approach</vt:lpwstr>
  </property>
  <property fmtid="{D5CDD505-2E9C-101B-9397-08002B2CF9AE}" pid="4" name="LeadDirector">
    <vt:lpwstr/>
  </property>
  <property fmtid="{D5CDD505-2E9C-101B-9397-08002B2CF9AE}" pid="5" name="LeadOfficer">
    <vt:lpwstr>Rebecca Aziz-Brook</vt:lpwstr>
  </property>
  <property fmtid="{D5CDD505-2E9C-101B-9397-08002B2CF9AE}" pid="6" name="LeadOfficerEmail">
    <vt:lpwstr>Rebecca.Aziz-Brook@chorley.gov.uk</vt:lpwstr>
  </property>
  <property fmtid="{D5CDD505-2E9C-101B-9397-08002B2CF9AE}" pid="7" name="LeadOfficerPost">
    <vt:lpwstr>Transformation &amp; Change Team Leader</vt:lpwstr>
  </property>
  <property fmtid="{D5CDD505-2E9C-101B-9397-08002B2CF9AE}" pid="8" name="MeetingDate">
    <vt:lpwstr>Tuesday, 23 March 2021</vt:lpwstr>
  </property>
</Properties>
</file>